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4F" w:rsidRPr="006A5399" w:rsidRDefault="00211D4F" w:rsidP="00211D4F">
      <w:pPr>
        <w:pStyle w:val="a8"/>
        <w:jc w:val="center"/>
        <w:rPr>
          <w:sz w:val="26"/>
          <w:szCs w:val="26"/>
        </w:rPr>
      </w:pPr>
      <w:r w:rsidRPr="006A5399">
        <w:rPr>
          <w:sz w:val="26"/>
          <w:szCs w:val="26"/>
        </w:rPr>
        <w:t>Муниципальное бюджетное общеобразовательное учреждение</w:t>
      </w:r>
    </w:p>
    <w:p w:rsidR="00211D4F" w:rsidRPr="006A5399" w:rsidRDefault="00211D4F" w:rsidP="00211D4F">
      <w:pPr>
        <w:pStyle w:val="a8"/>
        <w:jc w:val="center"/>
        <w:rPr>
          <w:sz w:val="26"/>
          <w:szCs w:val="26"/>
        </w:rPr>
      </w:pPr>
      <w:r w:rsidRPr="006A5399">
        <w:rPr>
          <w:sz w:val="26"/>
          <w:szCs w:val="26"/>
        </w:rPr>
        <w:t>«Средняя общеобразовательная школа № 19 с углубленны</w:t>
      </w:r>
      <w:r>
        <w:rPr>
          <w:sz w:val="26"/>
          <w:szCs w:val="26"/>
        </w:rPr>
        <w:t>м изучение отдельных предметов»</w:t>
      </w:r>
    </w:p>
    <w:p w:rsidR="00211D4F" w:rsidRPr="006A5399" w:rsidRDefault="00211D4F" w:rsidP="00211D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>Приложение</w:t>
      </w:r>
    </w:p>
    <w:p w:rsidR="00211D4F" w:rsidRPr="006A5399" w:rsidRDefault="00211D4F" w:rsidP="00211D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 xml:space="preserve"> к основной образовательной</w:t>
      </w:r>
      <w:r w:rsidRPr="006A5399">
        <w:rPr>
          <w:rFonts w:ascii="Times New Roman" w:hAnsi="Times New Roman" w:cs="Times New Roman"/>
          <w:sz w:val="26"/>
          <w:szCs w:val="26"/>
        </w:rPr>
        <w:br/>
        <w:t xml:space="preserve">программе начального общего образования </w:t>
      </w:r>
    </w:p>
    <w:p w:rsidR="00211D4F" w:rsidRPr="006A5399" w:rsidRDefault="00211D4F" w:rsidP="00211D4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A5399">
        <w:rPr>
          <w:rFonts w:ascii="Times New Roman" w:hAnsi="Times New Roman" w:cs="Times New Roman"/>
          <w:b/>
          <w:sz w:val="26"/>
          <w:szCs w:val="26"/>
        </w:rPr>
        <w:t>РАБОЧАЯ  ПРОГРАММА</w:t>
      </w: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 xml:space="preserve"> «Основы религиозных культур и светской этики»</w:t>
      </w: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>(модуль «Основы православной культуры»)</w:t>
      </w: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>4 классы</w:t>
      </w: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Составитель</w:t>
      </w:r>
    </w:p>
    <w:p w:rsidR="00211D4F" w:rsidRPr="006A5399" w:rsidRDefault="00211D4F" w:rsidP="00211D4F">
      <w:pPr>
        <w:tabs>
          <w:tab w:val="left" w:pos="616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ab/>
        <w:t>Шабанова Е.А.,</w:t>
      </w:r>
      <w:r w:rsidRPr="006A5399">
        <w:rPr>
          <w:rFonts w:ascii="Times New Roman" w:hAnsi="Times New Roman" w:cs="Times New Roman"/>
          <w:sz w:val="26"/>
          <w:szCs w:val="26"/>
        </w:rPr>
        <w:tab/>
      </w:r>
    </w:p>
    <w:p w:rsidR="00211D4F" w:rsidRPr="006A5399" w:rsidRDefault="00211D4F" w:rsidP="00211D4F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>учитель начальных классов</w:t>
      </w:r>
    </w:p>
    <w:p w:rsidR="00211D4F" w:rsidRPr="006A5399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ind w:left="-99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6A5399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A5399">
        <w:rPr>
          <w:rFonts w:ascii="Times New Roman" w:hAnsi="Times New Roman" w:cs="Times New Roman"/>
          <w:sz w:val="26"/>
          <w:szCs w:val="26"/>
        </w:rPr>
        <w:t>Старый Оскол</w:t>
      </w:r>
    </w:p>
    <w:p w:rsidR="00211D4F" w:rsidRDefault="00211D4F" w:rsidP="00211D4F">
      <w:pPr>
        <w:tabs>
          <w:tab w:val="left" w:pos="9639"/>
        </w:tabs>
        <w:autoSpaceDE w:val="0"/>
        <w:spacing w:line="252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211D4F" w:rsidRPr="009D1CA8" w:rsidRDefault="00211D4F" w:rsidP="00211D4F">
      <w:pPr>
        <w:pStyle w:val="a3"/>
        <w:numPr>
          <w:ilvl w:val="0"/>
          <w:numId w:val="11"/>
        </w:numPr>
        <w:tabs>
          <w:tab w:val="left" w:pos="9639"/>
        </w:tabs>
        <w:autoSpaceDE w:val="0"/>
        <w:spacing w:line="252" w:lineRule="auto"/>
        <w:jc w:val="center"/>
        <w:rPr>
          <w:rFonts w:ascii="Times New Roman" w:hAnsi="Times New Roman"/>
          <w:b/>
          <w:sz w:val="26"/>
          <w:szCs w:val="26"/>
        </w:rPr>
      </w:pPr>
      <w:r w:rsidRPr="009D1CA8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211D4F" w:rsidRPr="00F140AE" w:rsidRDefault="00211D4F" w:rsidP="00211D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9A6">
        <w:rPr>
          <w:rFonts w:ascii="Times New Roman" w:hAnsi="Times New Roman"/>
          <w:sz w:val="26"/>
          <w:szCs w:val="26"/>
        </w:rPr>
        <w:t xml:space="preserve">Рабочая  программа по учебному курсу </w:t>
      </w:r>
      <w:r>
        <w:rPr>
          <w:rFonts w:ascii="Times New Roman" w:hAnsi="Times New Roman"/>
          <w:sz w:val="26"/>
          <w:szCs w:val="26"/>
        </w:rPr>
        <w:t xml:space="preserve"> «Основы религиозных культур и светской этики» (модуль:« Основы православной культуры» )</w:t>
      </w:r>
      <w:r w:rsidRPr="002749A6">
        <w:rPr>
          <w:rFonts w:ascii="Times New Roman" w:hAnsi="Times New Roman"/>
          <w:sz w:val="26"/>
          <w:szCs w:val="26"/>
        </w:rPr>
        <w:t xml:space="preserve">  для4 классов (на уровне начального общего образования) разработана на основе авторской программы </w:t>
      </w:r>
      <w:r w:rsidRPr="001F7CA0">
        <w:rPr>
          <w:rFonts w:ascii="Times New Roman" w:eastAsia="Times New Roman" w:hAnsi="Times New Roman" w:cs="Times New Roman"/>
          <w:sz w:val="24"/>
          <w:szCs w:val="24"/>
        </w:rPr>
        <w:t xml:space="preserve">Л. Л. Шевченко. </w:t>
      </w:r>
      <w:r w:rsidRPr="00877119">
        <w:rPr>
          <w:rFonts w:ascii="Times New Roman" w:hAnsi="Times New Roman" w:cs="Times New Roman"/>
          <w:sz w:val="24"/>
          <w:szCs w:val="24"/>
        </w:rPr>
        <w:t>Православная культура: Концепция и учебные программы дошкольного  и школьного(1-11 годы) образования. Издание 5-е.-М.:Центр поддержки культурно-исторических традиций Отечества, 2012.-186с.</w:t>
      </w:r>
      <w:r>
        <w:rPr>
          <w:rFonts w:ascii="Times New Roman" w:hAnsi="Times New Roman" w:cs="Times New Roman"/>
          <w:sz w:val="24"/>
          <w:szCs w:val="24"/>
        </w:rPr>
        <w:t xml:space="preserve"> Вариативная программа учебного модуля «Основы православной культуры» экспериментального комплексного курса «Основы религиозных культур и светской этики».</w:t>
      </w:r>
    </w:p>
    <w:p w:rsidR="00211D4F" w:rsidRPr="00F140AE" w:rsidRDefault="00211D4F" w:rsidP="00211D4F">
      <w:pPr>
        <w:tabs>
          <w:tab w:val="left" w:pos="9639"/>
        </w:tabs>
        <w:ind w:right="-567"/>
        <w:jc w:val="both"/>
        <w:rPr>
          <w:rFonts w:ascii="Times New Roman" w:hAnsi="Times New Roman"/>
          <w:sz w:val="26"/>
          <w:szCs w:val="26"/>
        </w:rPr>
      </w:pPr>
      <w:r w:rsidRPr="00F140AE">
        <w:rPr>
          <w:rFonts w:ascii="Times New Roman" w:hAnsi="Times New Roman"/>
          <w:bCs/>
          <w:sz w:val="26"/>
          <w:szCs w:val="26"/>
        </w:rPr>
        <w:t>Цели:</w:t>
      </w:r>
      <w:r w:rsidRPr="00F140AE">
        <w:rPr>
          <w:rFonts w:ascii="Times New Roman" w:hAnsi="Times New Roman" w:cs="Times New Roman"/>
          <w:sz w:val="26"/>
          <w:szCs w:val="26"/>
        </w:rPr>
        <w:t xml:space="preserve">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традиций, а также к диалогу с представителями других культур и мировоззрений, </w:t>
      </w:r>
      <w:r w:rsidRPr="00F140AE">
        <w:rPr>
          <w:rFonts w:ascii="Times New Roman" w:hAnsi="Times New Roman" w:cs="Times New Roman"/>
          <w:color w:val="000000"/>
          <w:sz w:val="26"/>
          <w:szCs w:val="26"/>
        </w:rPr>
        <w:t>формирование российской гражданской идентичности младшего школьника посредством его приобщения к отечественной религиозно-культурной традиции.</w:t>
      </w:r>
    </w:p>
    <w:p w:rsidR="00211D4F" w:rsidRDefault="00211D4F" w:rsidP="00211D4F">
      <w:pPr>
        <w:tabs>
          <w:tab w:val="left" w:pos="9072"/>
        </w:tabs>
        <w:autoSpaceDE w:val="0"/>
        <w:autoSpaceDN w:val="0"/>
        <w:adjustRightInd w:val="0"/>
        <w:ind w:right="-1134"/>
        <w:jc w:val="both"/>
        <w:rPr>
          <w:rFonts w:ascii="Times New Roman" w:hAnsi="Times New Roman"/>
          <w:sz w:val="26"/>
          <w:szCs w:val="26"/>
        </w:rPr>
      </w:pPr>
      <w:r w:rsidRPr="00F140AE">
        <w:rPr>
          <w:rFonts w:ascii="Times New Roman" w:hAnsi="Times New Roman"/>
          <w:bCs/>
          <w:sz w:val="26"/>
          <w:szCs w:val="26"/>
        </w:rPr>
        <w:t>Задачи</w:t>
      </w:r>
      <w:r w:rsidRPr="00F140AE">
        <w:rPr>
          <w:rFonts w:ascii="Times New Roman" w:hAnsi="Times New Roman"/>
          <w:sz w:val="26"/>
          <w:szCs w:val="26"/>
        </w:rPr>
        <w:t>:</w:t>
      </w:r>
    </w:p>
    <w:p w:rsidR="00211D4F" w:rsidRPr="00EB0141" w:rsidRDefault="00211D4F" w:rsidP="00211D4F">
      <w:pPr>
        <w:pStyle w:val="a9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 w:rsidRPr="00EB0141">
        <w:rPr>
          <w:color w:val="000000"/>
          <w:sz w:val="26"/>
          <w:szCs w:val="26"/>
        </w:rPr>
        <w:t>дать современным школьникам знания об истории христианской православной культуры и ее связи с историей родной земли;</w:t>
      </w:r>
    </w:p>
    <w:p w:rsidR="00211D4F" w:rsidRPr="00EB0141" w:rsidRDefault="00211D4F" w:rsidP="00211D4F">
      <w:pPr>
        <w:pStyle w:val="a9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 w:rsidRPr="00EB0141">
        <w:rPr>
          <w:color w:val="000000"/>
          <w:sz w:val="26"/>
          <w:szCs w:val="26"/>
        </w:rPr>
        <w:t>способствовать осознанию себя потомками славного прошлого, о котором они узнали, пройдя маршрутами духовного краеведения;</w:t>
      </w:r>
    </w:p>
    <w:p w:rsidR="00211D4F" w:rsidRPr="00EB0141" w:rsidRDefault="00211D4F" w:rsidP="00211D4F">
      <w:pPr>
        <w:pStyle w:val="a9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 w:rsidRPr="00EB0141">
        <w:rPr>
          <w:color w:val="000000"/>
          <w:sz w:val="26"/>
          <w:szCs w:val="26"/>
        </w:rPr>
        <w:t>дать знания о христианском понимании смысла добра и зла, смысла жизни и пути его воплощения в жизни святых и героев Отечества;</w:t>
      </w:r>
    </w:p>
    <w:p w:rsidR="00211D4F" w:rsidRPr="00EB0141" w:rsidRDefault="00211D4F" w:rsidP="00211D4F">
      <w:pPr>
        <w:pStyle w:val="a9"/>
        <w:numPr>
          <w:ilvl w:val="0"/>
          <w:numId w:val="10"/>
        </w:numPr>
        <w:spacing w:after="0" w:line="240" w:lineRule="auto"/>
        <w:jc w:val="both"/>
        <w:rPr>
          <w:sz w:val="26"/>
          <w:szCs w:val="26"/>
        </w:rPr>
      </w:pPr>
      <w:r w:rsidRPr="00EB0141">
        <w:rPr>
          <w:color w:val="000000"/>
          <w:sz w:val="26"/>
          <w:szCs w:val="26"/>
        </w:rPr>
        <w:t>научить детей беречь святыни родной земли.</w:t>
      </w:r>
    </w:p>
    <w:p w:rsidR="00211D4F" w:rsidRPr="00013A89" w:rsidRDefault="00211D4F" w:rsidP="00211D4F">
      <w:pPr>
        <w:pStyle w:val="a9"/>
        <w:numPr>
          <w:ilvl w:val="0"/>
          <w:numId w:val="10"/>
        </w:numPr>
        <w:spacing w:after="0" w:line="240" w:lineRule="auto"/>
        <w:jc w:val="both"/>
        <w:rPr>
          <w:iCs/>
          <w:color w:val="000000"/>
          <w:sz w:val="26"/>
          <w:szCs w:val="26"/>
        </w:rPr>
      </w:pPr>
      <w:r w:rsidRPr="00EB0141">
        <w:rPr>
          <w:color w:val="000000"/>
          <w:sz w:val="26"/>
          <w:szCs w:val="26"/>
        </w:rPr>
        <w:t>дать современным школьникам знания об истории христианской</w:t>
      </w:r>
      <w:r w:rsidRPr="002749A6">
        <w:rPr>
          <w:iCs/>
          <w:color w:val="000000"/>
          <w:sz w:val="26"/>
          <w:szCs w:val="26"/>
        </w:rPr>
        <w:t xml:space="preserve">Программа обеспечена следующим учебно-методическим комплексом: </w:t>
      </w:r>
    </w:p>
    <w:p w:rsidR="00211D4F" w:rsidRPr="004C2F50" w:rsidRDefault="00211D4F" w:rsidP="00211D4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C2F50">
        <w:rPr>
          <w:rFonts w:ascii="Times New Roman" w:hAnsi="Times New Roman" w:cs="Times New Roman"/>
          <w:sz w:val="26"/>
          <w:szCs w:val="26"/>
        </w:rPr>
        <w:t xml:space="preserve">            Шевченко Л.Л. Основы религиозных культур и светской этики. Основы духовно – нравственной культуры народов России. Основы православной культуры. 4-5.Учебник для учащихся общеобразовательных школ, лицеев, гимназий. - М.: Центр поддержки культурно - исторических традиций Отечества, 2014. 112 с.</w:t>
      </w:r>
    </w:p>
    <w:p w:rsidR="00211D4F" w:rsidRPr="004C2F50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4C2F50">
        <w:rPr>
          <w:rFonts w:ascii="Times New Roman" w:hAnsi="Times New Roman" w:cs="Times New Roman"/>
          <w:sz w:val="26"/>
          <w:szCs w:val="26"/>
        </w:rPr>
        <w:t xml:space="preserve">         Шевченко Л.Л. Основы православной культуры. Методическое пособие  для учителя. - М.: Центр поддержки культурно- истор</w:t>
      </w:r>
      <w:r>
        <w:rPr>
          <w:rFonts w:ascii="Times New Roman" w:hAnsi="Times New Roman" w:cs="Times New Roman"/>
          <w:sz w:val="26"/>
          <w:szCs w:val="26"/>
        </w:rPr>
        <w:t xml:space="preserve">ических  традиций, 2010. 176с. </w:t>
      </w:r>
    </w:p>
    <w:p w:rsidR="00211D4F" w:rsidRPr="002749A6" w:rsidRDefault="00211D4F" w:rsidP="00211D4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2749A6">
        <w:rPr>
          <w:rFonts w:ascii="Times New Roman" w:hAnsi="Times New Roman"/>
          <w:sz w:val="26"/>
          <w:szCs w:val="26"/>
        </w:rPr>
        <w:t xml:space="preserve"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в программу не внесено изменений.    </w:t>
      </w:r>
    </w:p>
    <w:p w:rsidR="00211D4F" w:rsidRPr="002749A6" w:rsidRDefault="00211D4F" w:rsidP="00211D4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Программа рассчитана на 34 часа</w:t>
      </w:r>
      <w:r w:rsidRPr="002749A6">
        <w:rPr>
          <w:rFonts w:ascii="Times New Roman" w:hAnsi="Times New Roman"/>
          <w:sz w:val="26"/>
          <w:szCs w:val="26"/>
        </w:rPr>
        <w:t xml:space="preserve"> учебного времени, в том </w:t>
      </w:r>
      <w:r>
        <w:rPr>
          <w:rFonts w:ascii="Times New Roman" w:hAnsi="Times New Roman"/>
          <w:sz w:val="26"/>
          <w:szCs w:val="26"/>
        </w:rPr>
        <w:t xml:space="preserve">числе для проведения: проектов </w:t>
      </w:r>
      <w:r w:rsidRPr="002749A6">
        <w:rPr>
          <w:rFonts w:ascii="Times New Roman" w:hAnsi="Times New Roman"/>
          <w:sz w:val="26"/>
          <w:szCs w:val="26"/>
        </w:rPr>
        <w:t xml:space="preserve"> 1</w:t>
      </w:r>
      <w:r>
        <w:rPr>
          <w:rFonts w:ascii="Times New Roman" w:hAnsi="Times New Roman"/>
          <w:sz w:val="26"/>
          <w:szCs w:val="26"/>
        </w:rPr>
        <w:t>- 4 часа.</w:t>
      </w:r>
    </w:p>
    <w:p w:rsidR="00211D4F" w:rsidRPr="002749A6" w:rsidRDefault="00211D4F" w:rsidP="00211D4F">
      <w:pPr>
        <w:tabs>
          <w:tab w:val="right" w:leader="underscore" w:pos="9645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2749A6">
        <w:rPr>
          <w:rFonts w:ascii="Times New Roman" w:hAnsi="Times New Roman"/>
          <w:sz w:val="26"/>
          <w:szCs w:val="26"/>
        </w:rPr>
        <w:t>Изменений, внесенных в авторскую программу нет.</w:t>
      </w:r>
    </w:p>
    <w:p w:rsidR="00211D4F" w:rsidRPr="002749A6" w:rsidRDefault="00211D4F" w:rsidP="00211D4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49A6">
        <w:rPr>
          <w:rFonts w:ascii="Times New Roman" w:hAnsi="Times New Roman"/>
          <w:sz w:val="26"/>
          <w:szCs w:val="26"/>
        </w:rPr>
        <w:t>Основными формами и видами контроля</w:t>
      </w:r>
      <w:r w:rsidR="00A74ACF">
        <w:rPr>
          <w:rFonts w:ascii="Times New Roman" w:hAnsi="Times New Roman"/>
          <w:sz w:val="26"/>
          <w:szCs w:val="26"/>
        </w:rPr>
        <w:t xml:space="preserve"> </w:t>
      </w:r>
      <w:r w:rsidRPr="002749A6">
        <w:rPr>
          <w:rFonts w:ascii="Times New Roman" w:hAnsi="Times New Roman"/>
          <w:sz w:val="26"/>
          <w:szCs w:val="26"/>
        </w:rPr>
        <w:t>являются: стартовый</w:t>
      </w:r>
      <w:r>
        <w:rPr>
          <w:rFonts w:ascii="Times New Roman" w:hAnsi="Times New Roman"/>
          <w:sz w:val="26"/>
          <w:szCs w:val="26"/>
        </w:rPr>
        <w:t>,</w:t>
      </w:r>
      <w:r w:rsidRPr="002749A6">
        <w:rPr>
          <w:rFonts w:ascii="Times New Roman" w:hAnsi="Times New Roman"/>
          <w:sz w:val="26"/>
          <w:szCs w:val="26"/>
        </w:rPr>
        <w:t xml:space="preserve"> рубежный</w:t>
      </w:r>
      <w:r>
        <w:rPr>
          <w:rFonts w:ascii="Times New Roman" w:hAnsi="Times New Roman"/>
          <w:sz w:val="26"/>
          <w:szCs w:val="26"/>
        </w:rPr>
        <w:t>,</w:t>
      </w:r>
      <w:r w:rsidRPr="002749A6">
        <w:rPr>
          <w:rFonts w:ascii="Times New Roman" w:hAnsi="Times New Roman"/>
          <w:sz w:val="26"/>
          <w:szCs w:val="26"/>
        </w:rPr>
        <w:t xml:space="preserve"> итоговый контроль в виде тестирования, текущий (в форме творческих работ, устного и фронтального опроса)</w:t>
      </w:r>
      <w:r>
        <w:rPr>
          <w:rFonts w:ascii="Times New Roman" w:hAnsi="Times New Roman"/>
          <w:sz w:val="26"/>
          <w:szCs w:val="26"/>
        </w:rPr>
        <w:t>.</w:t>
      </w:r>
    </w:p>
    <w:p w:rsidR="00211D4F" w:rsidRDefault="00211D4F" w:rsidP="00211D4F">
      <w:pPr>
        <w:tabs>
          <w:tab w:val="left" w:pos="2760"/>
          <w:tab w:val="center" w:pos="4677"/>
        </w:tabs>
        <w:autoSpaceDE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11D4F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1D4F" w:rsidRPr="00FB43A4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11D4F" w:rsidRPr="00FF1B1B" w:rsidRDefault="00211D4F" w:rsidP="00211D4F">
      <w:pPr>
        <w:pStyle w:val="u-2-msonormal"/>
        <w:spacing w:before="0" w:after="0"/>
        <w:jc w:val="center"/>
        <w:textAlignment w:val="center"/>
        <w:rPr>
          <w:b/>
        </w:rPr>
      </w:pPr>
      <w:r w:rsidRPr="00FF1B1B">
        <w:rPr>
          <w:b/>
          <w:lang w:val="en-US"/>
        </w:rPr>
        <w:t>II</w:t>
      </w:r>
      <w:r w:rsidRPr="00FF1B1B">
        <w:rPr>
          <w:b/>
        </w:rPr>
        <w:t>. ОБЩАЯ ХАРАКТЕРИСТИКА УЧЕБНОГО КУРСА</w:t>
      </w:r>
    </w:p>
    <w:p w:rsidR="00211D4F" w:rsidRPr="00F06012" w:rsidRDefault="00211D4F" w:rsidP="00211D4F">
      <w:pPr>
        <w:pStyle w:val="u-2-msonormal"/>
        <w:spacing w:before="0" w:after="0"/>
        <w:jc w:val="center"/>
        <w:textAlignment w:val="center"/>
        <w:rPr>
          <w:b/>
          <w:sz w:val="26"/>
          <w:szCs w:val="26"/>
        </w:rPr>
      </w:pPr>
    </w:p>
    <w:p w:rsidR="00211D4F" w:rsidRPr="00F06012" w:rsidRDefault="00211D4F" w:rsidP="00211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Учебный 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– «культурная традиция», «мировоззрение», «духовность (душевность)» и «нравственность» –  являются объединяющим началом для всех понятий, составляю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щих основу курса (религиозную или нерелигиозную).</w:t>
      </w:r>
    </w:p>
    <w:p w:rsidR="00211D4F" w:rsidRPr="00F06012" w:rsidRDefault="00211D4F" w:rsidP="00211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Новый курс призван актуализировать в содержании общего об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разования вопрос совершенствования личности ребёнка на прин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ципах гуманизма в тесной связи с религиозными и общечелове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ческими ценностями. Курс должен сыграть важную роль, как в расширении образовательного кругозора учащегося, так и в вос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питательном процессе формирования порядочного, честного, достойного гражданина.</w:t>
      </w:r>
    </w:p>
    <w:p w:rsidR="00211D4F" w:rsidRPr="00F06012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Основной принцип, заложенный в содержании курса, – общ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ность в многообразии, многоединство, поликультурность, – отра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жает культурную, социальную, этническую, религиозную слож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ность нашей страны и современного мира.</w:t>
      </w:r>
    </w:p>
    <w:p w:rsidR="00211D4F" w:rsidRPr="00F06012" w:rsidRDefault="00211D4F" w:rsidP="00211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Общая духовная основа многонационального народа России формируется исторически и основывается на ряде факторов:</w:t>
      </w:r>
    </w:p>
    <w:p w:rsidR="00211D4F" w:rsidRPr="00F06012" w:rsidRDefault="00211D4F" w:rsidP="00211D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общая историческая судьба народов России;</w:t>
      </w:r>
    </w:p>
    <w:p w:rsidR="00211D4F" w:rsidRPr="00F06012" w:rsidRDefault="00211D4F" w:rsidP="00211D4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единое пространство современной общественной жизни, включающее развитую систему межличностных отношений, нала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женный веками диалог культур, а также общность социально-по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литического пространства.</w:t>
      </w:r>
    </w:p>
    <w:p w:rsidR="00211D4F" w:rsidRPr="00F06012" w:rsidRDefault="00211D4F" w:rsidP="00211D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Учебный курс является единой учебно-воспитательной систе</w:t>
      </w:r>
      <w:r w:rsidRPr="00F06012">
        <w:rPr>
          <w:rFonts w:ascii="Times New Roman" w:hAnsi="Times New Roman" w:cs="Times New Roman"/>
          <w:sz w:val="26"/>
          <w:szCs w:val="26"/>
        </w:rPr>
        <w:softHyphen/>
        <w:t xml:space="preserve">мой. </w:t>
      </w:r>
    </w:p>
    <w:p w:rsidR="00211D4F" w:rsidRPr="00F06012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     Учебный курс имеет комплексный характер и включает 6 мо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дулей: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</w:t>
      </w:r>
    </w:p>
    <w:p w:rsidR="00211D4F" w:rsidRPr="00F06012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     Образовательный процесс в границах учебного курса и сопут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ствующей ему системы межпредметных связей формирует у обу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чающихся начальное представление о религиозных культурах и светской этике посредством:</w:t>
      </w:r>
    </w:p>
    <w:p w:rsidR="00211D4F" w:rsidRPr="00F06012" w:rsidRDefault="00211D4F" w:rsidP="00211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ориентации содержания всех модулей учебного курса на об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щую педагогическую цель – воспитание нравственного, творчес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кого, ответственного гражданина России;</w:t>
      </w:r>
    </w:p>
    <w:p w:rsidR="00211D4F" w:rsidRPr="00F06012" w:rsidRDefault="00211D4F" w:rsidP="00211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211D4F" w:rsidRPr="00F06012" w:rsidRDefault="00211D4F" w:rsidP="00211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системы связей, устанавливаемых между модулями учебного курса, а также между ними и другими учебными предметами (окружающий мир, русский язык, литература, история и др.);</w:t>
      </w:r>
    </w:p>
    <w:p w:rsidR="00211D4F" w:rsidRPr="00F06012" w:rsidRDefault="00211D4F" w:rsidP="00211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ориентации учебного содержания на совместное осмысление педагогами, обучающимися и их родителями актуальных проблем</w:t>
      </w:r>
      <w:r w:rsidRPr="00F06012">
        <w:rPr>
          <w:rFonts w:ascii="Times New Roman" w:hAnsi="Times New Roman" w:cs="Times New Roman"/>
          <w:sz w:val="26"/>
          <w:szCs w:val="26"/>
        </w:rPr>
        <w:br/>
        <w:t>развития личностной ценностно-смысловой сферы младших под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ростков;</w:t>
      </w:r>
    </w:p>
    <w:p w:rsidR="00211D4F" w:rsidRPr="00F06012" w:rsidRDefault="00211D4F" w:rsidP="00211D4F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единых требований  к результатам освоения содержания  учебного курса.</w:t>
      </w:r>
    </w:p>
    <w:p w:rsidR="00211D4F" w:rsidRPr="00F06012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        Преподавание знаний об основах религиозных культур и светской этики призвано сыграть важную роль не только в 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ее культурные традиции, готового к </w:t>
      </w:r>
      <w:r w:rsidRPr="00F06012">
        <w:rPr>
          <w:rFonts w:ascii="Times New Roman" w:hAnsi="Times New Roman" w:cs="Times New Roman"/>
          <w:sz w:val="26"/>
          <w:szCs w:val="26"/>
        </w:rPr>
        <w:lastRenderedPageBreak/>
        <w:t>межкультурному и межконфессиональному диалогу во имя социального сплочения. Без знания  родной культуры человек не может быть назван культурным.</w:t>
      </w:r>
    </w:p>
    <w:p w:rsidR="00211D4F" w:rsidRDefault="00211D4F" w:rsidP="00211D4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F06012">
        <w:rPr>
          <w:sz w:val="26"/>
          <w:szCs w:val="26"/>
        </w:rPr>
        <w:t>В результате обучения  в рамках этого предмета у учащихся должны сформироваться мотивации к уважению своих собственных культурных и религиозных традиций, а также к уважительному диалогу с представителями других культур и мировоззрений.</w:t>
      </w:r>
    </w:p>
    <w:p w:rsidR="00211D4F" w:rsidRPr="00F06012" w:rsidRDefault="00211D4F" w:rsidP="00211D4F">
      <w:pPr>
        <w:pStyle w:val="a4"/>
        <w:spacing w:before="0" w:beforeAutospacing="0" w:after="0" w:afterAutospacing="0"/>
        <w:ind w:firstLine="708"/>
        <w:jc w:val="both"/>
        <w:rPr>
          <w:sz w:val="26"/>
          <w:szCs w:val="26"/>
        </w:rPr>
      </w:pPr>
    </w:p>
    <w:p w:rsidR="00211D4F" w:rsidRPr="00FF1B1B" w:rsidRDefault="00211D4F" w:rsidP="00211D4F">
      <w:pPr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1B1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FF1B1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ОПИСАНИЕ   МЕСТА</w:t>
      </w:r>
      <w:r w:rsidRPr="00FF1B1B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 ПРЕДМЕТА В УЧЕБНОМ ПЛАНЕ</w:t>
      </w:r>
    </w:p>
    <w:p w:rsidR="00211D4F" w:rsidRPr="00F06012" w:rsidRDefault="00211D4F" w:rsidP="00211D4F">
      <w:pPr>
        <w:pStyle w:val="a8"/>
        <w:jc w:val="both"/>
        <w:rPr>
          <w:bCs/>
          <w:sz w:val="26"/>
          <w:szCs w:val="26"/>
        </w:rPr>
      </w:pPr>
      <w:r w:rsidRPr="00F06012">
        <w:rPr>
          <w:sz w:val="26"/>
          <w:szCs w:val="26"/>
        </w:rPr>
        <w:t xml:space="preserve">        Комплексный учебный курс «Основы религиоз</w:t>
      </w:r>
      <w:r w:rsidRPr="00F06012">
        <w:rPr>
          <w:sz w:val="26"/>
          <w:szCs w:val="26"/>
        </w:rPr>
        <w:softHyphen/>
        <w:t xml:space="preserve">ных культур и светской этики» </w:t>
      </w:r>
      <w:r>
        <w:rPr>
          <w:sz w:val="26"/>
          <w:szCs w:val="26"/>
        </w:rPr>
        <w:t xml:space="preserve">(модуль </w:t>
      </w:r>
      <w:r w:rsidRPr="00F06012">
        <w:rPr>
          <w:sz w:val="26"/>
          <w:szCs w:val="26"/>
        </w:rPr>
        <w:t xml:space="preserve"> «Основы православной  культуры»)   изучается в 4 классе в объёме  1 ч в неделю, всего 34 часа в год, на проектную деятельность отводится </w:t>
      </w:r>
      <w:r w:rsidRPr="00F06012">
        <w:rPr>
          <w:bCs/>
          <w:iCs/>
          <w:color w:val="000000"/>
          <w:sz w:val="26"/>
          <w:szCs w:val="26"/>
        </w:rPr>
        <w:t>4 часа.</w:t>
      </w:r>
    </w:p>
    <w:p w:rsidR="00211D4F" w:rsidRPr="00F06012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В рамках освоения содержания учеб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ного курса каждому учащемуся, с его согласия и по выбору его родителей, (законных представителей) предлагается для изучения один из шести учеб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ных модулей.</w:t>
      </w:r>
    </w:p>
    <w:p w:rsidR="00211D4F" w:rsidRPr="00F06012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Образовательное учреждение на основе определения образо</w:t>
      </w:r>
      <w:r w:rsidRPr="00F06012">
        <w:rPr>
          <w:rFonts w:ascii="Times New Roman" w:hAnsi="Times New Roman" w:cs="Times New Roman"/>
          <w:sz w:val="26"/>
          <w:szCs w:val="26"/>
        </w:rPr>
        <w:softHyphen/>
        <w:t>вательных потребностей учащихся и их родителей (законных представителей) определило для изучения в 4 классе модуль «Основы православной культуры»</w:t>
      </w:r>
    </w:p>
    <w:p w:rsidR="00211D4F" w:rsidRPr="00F06012" w:rsidRDefault="00211D4F" w:rsidP="00211D4F">
      <w:pPr>
        <w:pStyle w:val="a8"/>
        <w:jc w:val="both"/>
        <w:rPr>
          <w:bCs/>
          <w:sz w:val="26"/>
          <w:szCs w:val="26"/>
        </w:rPr>
      </w:pPr>
      <w:r w:rsidRPr="00F06012">
        <w:rPr>
          <w:bCs/>
          <w:sz w:val="26"/>
          <w:szCs w:val="26"/>
        </w:rPr>
        <w:t xml:space="preserve">      Содержание рабочей программы соответствует авторской программе.</w:t>
      </w:r>
      <w:r w:rsidRPr="00F06012">
        <w:rPr>
          <w:bCs/>
          <w:iCs/>
          <w:color w:val="000000"/>
          <w:sz w:val="26"/>
          <w:szCs w:val="26"/>
        </w:rPr>
        <w:t xml:space="preserve">Общее количество часов </w:t>
      </w:r>
      <w:r w:rsidRPr="00F06012">
        <w:rPr>
          <w:color w:val="000000"/>
          <w:sz w:val="26"/>
          <w:szCs w:val="26"/>
        </w:rPr>
        <w:t>–</w:t>
      </w:r>
      <w:r w:rsidRPr="00F06012">
        <w:rPr>
          <w:bCs/>
          <w:iCs/>
          <w:color w:val="000000"/>
          <w:sz w:val="26"/>
          <w:szCs w:val="26"/>
        </w:rPr>
        <w:t>34 часа. В том числе 4 часа на проектную деятельность.</w:t>
      </w:r>
      <w:r w:rsidRPr="00F06012">
        <w:rPr>
          <w:color w:val="000000"/>
          <w:sz w:val="26"/>
          <w:szCs w:val="26"/>
        </w:rPr>
        <w:t xml:space="preserve"> Формой закрепления и текущей проверки усвоения являются проблемные задания рубрики «Обсуждаем-размышляем», творческие проектные работы учащихся - маршруты ду</w:t>
      </w:r>
      <w:r w:rsidRPr="00F06012">
        <w:rPr>
          <w:color w:val="000000"/>
          <w:sz w:val="26"/>
          <w:szCs w:val="26"/>
        </w:rPr>
        <w:softHyphen/>
        <w:t>ховного краеведения по темам содержания учебного пособия.</w:t>
      </w:r>
    </w:p>
    <w:p w:rsidR="00211D4F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D4F" w:rsidRPr="00FF1B1B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D4F" w:rsidRPr="00FF1B1B" w:rsidRDefault="00211D4F" w:rsidP="00211D4F">
      <w:pPr>
        <w:spacing w:after="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FF1B1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/>
        </w:rPr>
        <w:t>iv</w:t>
      </w:r>
      <w:r w:rsidRPr="00FF1B1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 ОПИСАНИЕ ЦенностныХ ориентирОВ </w:t>
      </w:r>
      <w:r w:rsidRPr="00FF1B1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содержания учебного КУРСА</w:t>
      </w:r>
    </w:p>
    <w:p w:rsidR="00211D4F" w:rsidRPr="00F06012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 Учебный курс «Основы религиозных культур и светской этики» (модуль «Основы православной культуры») позволяет школьникам узнавать о том, что все века составляло славу России: о ее святых, героях, о памятниках христианской культуры, о духовных корнях русской культуры, о православных традициях и ценностях жизни людей.</w:t>
      </w:r>
    </w:p>
    <w:p w:rsidR="00211D4F" w:rsidRPr="00F06012" w:rsidRDefault="00211D4F" w:rsidP="00211D4F">
      <w:pPr>
        <w:pStyle w:val="a3"/>
        <w:spacing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 Методологической основой учебного курса является святоотеческое наследие. Содержание учебного модуля «Основы православной культуры» включает материалы шести тематических линий: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Христианское мировоззрение (историко-культурное содержание Библии) 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Нравственно-этическая культура православия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История православной культурной традиции (образ жизни)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Письменные источники православной культуры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Христианское искусство</w:t>
      </w:r>
    </w:p>
    <w:p w:rsidR="00211D4F" w:rsidRPr="00F06012" w:rsidRDefault="00211D4F" w:rsidP="00211D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>Православная культура и религиозные культуры мира</w:t>
      </w:r>
    </w:p>
    <w:p w:rsidR="00211D4F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 w:rsidRPr="00F06012">
        <w:rPr>
          <w:rFonts w:ascii="Times New Roman" w:hAnsi="Times New Roman" w:cs="Times New Roman"/>
          <w:sz w:val="26"/>
          <w:szCs w:val="26"/>
        </w:rPr>
        <w:t xml:space="preserve">  Учитывая возможности восприятия современных школьников, введены темы этического характера, позволяющие осмыслить нравственные ценности христианской культуры в жизни современного ч</w:t>
      </w:r>
      <w:r>
        <w:rPr>
          <w:rFonts w:ascii="Times New Roman" w:hAnsi="Times New Roman" w:cs="Times New Roman"/>
          <w:sz w:val="26"/>
          <w:szCs w:val="26"/>
        </w:rPr>
        <w:t xml:space="preserve">еловека. </w:t>
      </w:r>
    </w:p>
    <w:p w:rsidR="00211D4F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211D4F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211D4F" w:rsidRPr="00BF5AAE" w:rsidRDefault="00211D4F" w:rsidP="00211D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11D4F" w:rsidRPr="00FF1B1B" w:rsidRDefault="00211D4F" w:rsidP="00211D4F">
      <w:pPr>
        <w:pStyle w:val="u-2-msonormal"/>
        <w:spacing w:before="0" w:after="0"/>
        <w:jc w:val="both"/>
        <w:textAlignment w:val="center"/>
        <w:rPr>
          <w:b/>
        </w:rPr>
      </w:pPr>
    </w:p>
    <w:p w:rsidR="00211D4F" w:rsidRPr="00FF1B1B" w:rsidRDefault="00211D4F" w:rsidP="00211D4F">
      <w:pPr>
        <w:pStyle w:val="u-2-msonormal"/>
        <w:spacing w:before="0" w:after="0"/>
        <w:jc w:val="center"/>
        <w:textAlignment w:val="center"/>
        <w:rPr>
          <w:b/>
        </w:rPr>
      </w:pPr>
      <w:r w:rsidRPr="00FF1B1B">
        <w:rPr>
          <w:b/>
          <w:lang w:val="en-US"/>
        </w:rPr>
        <w:lastRenderedPageBreak/>
        <w:t>V</w:t>
      </w:r>
      <w:r w:rsidRPr="00FF1B1B">
        <w:rPr>
          <w:b/>
        </w:rPr>
        <w:t>. ЛИЧНОСТНЫЕ, МЕТАПРЕДМЕТНЫЕ И ПРЕДМЕТНЫЕ                  РЕЗУЛЬ</w:t>
      </w:r>
      <w:r>
        <w:rPr>
          <w:b/>
        </w:rPr>
        <w:t>ТАТЫ ОСВОЕНИЯ УЧЕБНОГО КУРСА</w:t>
      </w:r>
    </w:p>
    <w:p w:rsidR="00211D4F" w:rsidRPr="00FF1B1B" w:rsidRDefault="00211D4F" w:rsidP="00211D4F">
      <w:pPr>
        <w:pStyle w:val="u-2-msonormal"/>
        <w:spacing w:before="0" w:after="0"/>
        <w:jc w:val="center"/>
        <w:textAlignment w:val="center"/>
        <w:rPr>
          <w:b/>
        </w:rPr>
      </w:pPr>
    </w:p>
    <w:p w:rsidR="00211D4F" w:rsidRPr="00BF5AAE" w:rsidRDefault="00211D4F" w:rsidP="00211D4F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В  соответствии с требованиями к результатам освоения основной образовательной программы общего образования Федерального государственного  образовательного стандарта обучение на занятиях по модулю  «Основы православной культуры» по программе «Основы религиозных культур и светской этики» направлено на достижение учащимися личностных, метапредметных и предметных результатов.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F5AAE">
        <w:rPr>
          <w:rFonts w:ascii="Times New Roman" w:hAnsi="Times New Roman" w:cs="Times New Roman"/>
          <w:b/>
          <w:sz w:val="26"/>
          <w:szCs w:val="26"/>
          <w:u w:val="single"/>
        </w:rPr>
        <w:t>Личностные результаты: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формирование основ российской гражданской идентичнос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ти, чувства гордости за свою Родину;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формирование образа мира как единого и целостного при разнообразии культур, национальностей, религий, воспитание до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верия и уважения к истории и культуре всех народов;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развитие этических чувств как регуляторов морального по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ведения;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воспитание доброжелательности и эмоционально-нрав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ственной отзывчивости, понимания и сопереживания чувствам</w:t>
      </w:r>
      <w:r w:rsidRPr="00BF5AAE">
        <w:rPr>
          <w:rFonts w:ascii="Times New Roman" w:hAnsi="Times New Roman" w:cs="Times New Roman"/>
          <w:sz w:val="26"/>
          <w:szCs w:val="26"/>
        </w:rPr>
        <w:br/>
        <w:t>других людей; развитие начальных форм регуляции своих эмо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циональных состояний;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развитие навыков сотрудничества со взрослыми и сверстни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ками в различных социальных ситуациях, умений не создавать конфликтов и находить выходы из спорных ситуаций;</w:t>
      </w:r>
    </w:p>
    <w:p w:rsidR="00211D4F" w:rsidRPr="00BF5AAE" w:rsidRDefault="00211D4F" w:rsidP="00211D4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наличие мотивации к труду, работе на результат, бережно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му отношению к материальным и духовным ценностям.</w:t>
      </w:r>
    </w:p>
    <w:p w:rsidR="00211D4F" w:rsidRPr="00BF5AAE" w:rsidRDefault="00211D4F" w:rsidP="00211D4F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F5AAE">
        <w:rPr>
          <w:rFonts w:ascii="Times New Roman" w:hAnsi="Times New Roman" w:cs="Times New Roman"/>
          <w:b/>
          <w:sz w:val="26"/>
          <w:szCs w:val="26"/>
          <w:u w:val="single"/>
        </w:rPr>
        <w:t>Метапредметные результаты</w:t>
      </w:r>
      <w:r w:rsidRPr="00BF5AAE">
        <w:rPr>
          <w:rFonts w:ascii="Times New Roman" w:hAnsi="Times New Roman" w:cs="Times New Roman"/>
          <w:b/>
          <w:sz w:val="26"/>
          <w:szCs w:val="26"/>
        </w:rPr>
        <w:t>: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овладение способностью принимать и сохранять цели и зада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чи учебной деятельности, а также находить средства её осуществ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ления;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формирование умений планировать, контролировать и оце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тивы в их выполнение на основе оценки и с учётом характера оши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бок; понимать причины успеха/неуспеха учебной деятельности;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адекватное использование речевых средств и средств ин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формационно-коммуникационных технологий для решения раз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личных коммуникативных и познавательных задач;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умение осуществлять информационный поиск для выполне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ния учебных заданий;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lastRenderedPageBreak/>
        <w:t>овладение логическими действиями анализа, синтеза, срав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нения, обобщения, классификации, установления аналогий и при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чинно-следственных связей, построения рассуждений, отнесения к известным понятиям;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готовность слушать собеседника, вести диалог, признавать возможность существования различных точек зрения и права каж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дого иметь свою собственную; излагать своё мнение и аргумен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тировать свою точку зрения и оценку событий;</w:t>
      </w:r>
    </w:p>
    <w:p w:rsidR="00211D4F" w:rsidRPr="00BF5AAE" w:rsidRDefault="00211D4F" w:rsidP="00211D4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определение общей цели и путей её достижения, умение договориться о распределении ролей в совместной деятельнос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ти; адекватно оценивать собственное поведение и поведение окружающих.</w:t>
      </w:r>
    </w:p>
    <w:p w:rsidR="00211D4F" w:rsidRPr="00BF5AAE" w:rsidRDefault="00211D4F" w:rsidP="00211D4F">
      <w:pPr>
        <w:pStyle w:val="a4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p w:rsidR="00211D4F" w:rsidRPr="00BF5AAE" w:rsidRDefault="00211D4F" w:rsidP="00211D4F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BF5AAE">
        <w:rPr>
          <w:color w:val="000000"/>
          <w:sz w:val="26"/>
          <w:szCs w:val="26"/>
          <w:shd w:val="clear" w:color="auto" w:fill="FFFFFF"/>
        </w:rPr>
        <w:t>Средства формирования регулятивных УУД – это технология проблемного диалога на этапе изучения нового материала и технология оценивания образовательных достижений (учебных успехов).</w:t>
      </w:r>
      <w:r w:rsidRPr="00BF5AAE">
        <w:rPr>
          <w:color w:val="000000"/>
          <w:sz w:val="26"/>
          <w:szCs w:val="26"/>
        </w:rPr>
        <w:br/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F5AAE">
        <w:rPr>
          <w:rFonts w:ascii="Times New Roman" w:hAnsi="Times New Roman" w:cs="Times New Roman"/>
          <w:b/>
          <w:sz w:val="26"/>
          <w:szCs w:val="26"/>
          <w:u w:val="single"/>
        </w:rPr>
        <w:t>Предметные результаты:</w:t>
      </w:r>
    </w:p>
    <w:p w:rsidR="00211D4F" w:rsidRPr="00BF5AAE" w:rsidRDefault="00211D4F" w:rsidP="00211D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знание, понимание и принятие уча</w:t>
      </w:r>
      <w:r w:rsidRPr="00BF5AAE">
        <w:rPr>
          <w:rFonts w:ascii="Times New Roman" w:hAnsi="Times New Roman" w:cs="Times New Roman"/>
          <w:sz w:val="26"/>
          <w:szCs w:val="26"/>
        </w:rPr>
        <w:t>щимися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211D4F" w:rsidRPr="00BF5AAE" w:rsidRDefault="00211D4F" w:rsidP="00211D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знакомство с основами светской и религиозной морали, по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нимание их значения в выстраивании конструктивных отношений в обществе;</w:t>
      </w:r>
    </w:p>
    <w:p w:rsidR="00211D4F" w:rsidRPr="00BF5AAE" w:rsidRDefault="00211D4F" w:rsidP="00211D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сти России;</w:t>
      </w:r>
    </w:p>
    <w:p w:rsidR="00211D4F" w:rsidRPr="00BF5AAE" w:rsidRDefault="00211D4F" w:rsidP="00211D4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осознание ценности нравственности и духовности в челове</w:t>
      </w:r>
      <w:r w:rsidRPr="00BF5AAE">
        <w:rPr>
          <w:rFonts w:ascii="Times New Roman" w:hAnsi="Times New Roman" w:cs="Times New Roman"/>
          <w:sz w:val="26"/>
          <w:szCs w:val="26"/>
        </w:rPr>
        <w:softHyphen/>
        <w:t>ческой жизни.</w:t>
      </w:r>
    </w:p>
    <w:p w:rsidR="00211D4F" w:rsidRPr="00EA22F9" w:rsidRDefault="00211D4F" w:rsidP="00211D4F">
      <w:pPr>
        <w:pStyle w:val="a3"/>
        <w:rPr>
          <w:rFonts w:ascii="Times New Roman" w:hAnsi="Times New Roman" w:cs="Times New Roman"/>
          <w:b/>
          <w:i/>
          <w:sz w:val="26"/>
          <w:szCs w:val="26"/>
        </w:rPr>
      </w:pPr>
      <w:r w:rsidRPr="00EA22F9">
        <w:rPr>
          <w:rFonts w:ascii="Times New Roman" w:hAnsi="Times New Roman" w:cs="Times New Roman"/>
          <w:b/>
          <w:i/>
          <w:sz w:val="26"/>
          <w:szCs w:val="26"/>
        </w:rPr>
        <w:t>Планируемые результаты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представлены в виде номенклатуры знаний о православной культуре, изло</w:t>
      </w:r>
      <w:r w:rsidRPr="00EA22F9">
        <w:rPr>
          <w:rFonts w:ascii="Times New Roman" w:hAnsi="Times New Roman" w:cs="Times New Roman"/>
          <w:color w:val="000000"/>
          <w:sz w:val="26"/>
          <w:szCs w:val="26"/>
        </w:rPr>
        <w:softHyphen/>
        <w:t>женных на общеобразовательном уровне в соответствии со ступенями обучения (начальной школы). Уровни выражены через действия, которые учащиеся должны выполнять для оценки подготовленности. Представленные действия легко контролируемы и измеряемы.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В рамках требований учащиеся должны: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- называть и показывать;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- определять и измерять, фиксировать;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- описывать, составлять;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- объяснять;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 xml:space="preserve">- прогнозировать (простейшие действия). </w:t>
      </w:r>
    </w:p>
    <w:p w:rsidR="00211D4F" w:rsidRPr="00EA22F9" w:rsidRDefault="00211D4F" w:rsidP="00211D4F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>Показателями освоения учебного материала предметной области, помимо знаний и умения школьников охарактеризовать термины и понятия курса в содержательном плане, является способность оценки и навыки анализа духовно-нравственных явлений и категорий, как в общем культурно-историческом, так и в конкретном социокультурном российском контексте. А также умение организовывать и строить свои отношения с окружающими людьми в соответствии с нравственными нормами российского общества.</w:t>
      </w:r>
    </w:p>
    <w:p w:rsidR="00211D4F" w:rsidRPr="00EA22F9" w:rsidRDefault="00211D4F" w:rsidP="00211D4F">
      <w:pPr>
        <w:spacing w:after="0"/>
        <w:rPr>
          <w:rFonts w:ascii="Times New Roman" w:hAnsi="Times New Roman" w:cs="Times New Roman"/>
          <w:color w:val="000000"/>
          <w:sz w:val="26"/>
          <w:szCs w:val="26"/>
        </w:rPr>
      </w:pPr>
      <w:r w:rsidRPr="00EA22F9">
        <w:rPr>
          <w:rFonts w:ascii="Times New Roman" w:hAnsi="Times New Roman" w:cs="Times New Roman"/>
          <w:color w:val="000000"/>
          <w:sz w:val="26"/>
          <w:szCs w:val="26"/>
        </w:rPr>
        <w:t xml:space="preserve">В связи с этим критериями оценки образовательно-воспитательных результатов изучения православной культуры школьниками являются: критерий факта (что, в </w:t>
      </w:r>
      <w:r w:rsidRPr="00EA22F9">
        <w:rPr>
          <w:rFonts w:ascii="Times New Roman" w:hAnsi="Times New Roman" w:cs="Times New Roman"/>
          <w:color w:val="000000"/>
          <w:sz w:val="26"/>
          <w:szCs w:val="26"/>
        </w:rPr>
        <w:lastRenderedPageBreak/>
        <w:t>каком объеме и на каком уровне усвоено из предъявленного материала), критерий отношений (как ученик, используя полученные знания, организует и выражает свое отношение к себе, окружающим людям, значимым социальным ценностям, соци</w:t>
      </w:r>
      <w:r w:rsidRPr="00EA22F9">
        <w:rPr>
          <w:rFonts w:ascii="Times New Roman" w:hAnsi="Times New Roman" w:cs="Times New Roman"/>
          <w:color w:val="000000"/>
          <w:sz w:val="26"/>
          <w:szCs w:val="26"/>
        </w:rPr>
        <w:softHyphen/>
        <w:t>альным институтам и учреждениям) и критерий деятельности   (какие виды деятельности ученик, в связи с полученными знаниями, предпочитает и преимущественно проводит). Кри</w:t>
      </w:r>
      <w:r w:rsidRPr="00EA22F9">
        <w:rPr>
          <w:rFonts w:ascii="Times New Roman" w:hAnsi="Times New Roman" w:cs="Times New Roman"/>
          <w:color w:val="000000"/>
          <w:sz w:val="26"/>
          <w:szCs w:val="26"/>
        </w:rPr>
        <w:softHyphen/>
        <w:t>терии имеют специфические особенности: альтернативность ответа, право морального выбора, необходимость нравственной характеристики цели и результата деятельности.</w:t>
      </w:r>
    </w:p>
    <w:p w:rsidR="00211D4F" w:rsidRPr="00EA22F9" w:rsidRDefault="00211D4F" w:rsidP="00211D4F">
      <w:pPr>
        <w:pStyle w:val="a4"/>
        <w:spacing w:before="0" w:beforeAutospacing="0" w:after="0" w:afterAutospacing="0"/>
        <w:rPr>
          <w:color w:val="000000"/>
          <w:sz w:val="26"/>
          <w:szCs w:val="26"/>
        </w:rPr>
      </w:pPr>
      <w:r w:rsidRPr="00EA22F9">
        <w:rPr>
          <w:color w:val="000000"/>
          <w:sz w:val="26"/>
          <w:szCs w:val="26"/>
          <w:shd w:val="clear" w:color="auto" w:fill="FFFFFF"/>
        </w:rPr>
        <w:t xml:space="preserve">              Средства формирования коммуникативных УУД – это технология проблемного диалога (побуждающий и подводящий диалог), технология продуктивного чтения, работа в малых группах.</w:t>
      </w:r>
    </w:p>
    <w:p w:rsidR="00211D4F" w:rsidRPr="00BF5AAE" w:rsidRDefault="00211D4F" w:rsidP="00211D4F">
      <w:pPr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11D4F" w:rsidRPr="00FF1B1B" w:rsidRDefault="00211D4F" w:rsidP="00211D4F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B1B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FF1B1B">
        <w:rPr>
          <w:rFonts w:ascii="Times New Roman" w:hAnsi="Times New Roman" w:cs="Times New Roman"/>
          <w:b/>
          <w:sz w:val="24"/>
          <w:szCs w:val="24"/>
        </w:rPr>
        <w:t>. СОДЕРЖАНИЕ УЧЕБНОГО КУРСА</w:t>
      </w:r>
    </w:p>
    <w:p w:rsidR="00211D4F" w:rsidRPr="00FF1B1B" w:rsidRDefault="00211D4F" w:rsidP="00211D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Россия – наша Родина 1ч</w:t>
      </w:r>
    </w:p>
    <w:p w:rsidR="00211D4F" w:rsidRPr="00BF5AAE" w:rsidRDefault="00211D4F" w:rsidP="00211D4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Россия – наша Родина. Обращение к детям. О духовных ценностях жизни.</w:t>
      </w: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Культура и религия 1 ч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Культура и религия. О вере, знании и культуре. Культура, культурный человек, историческая память, религия, религиозная культура. Ценности жизни христиан. Любовь к Родине. Отечество. Религиозные представления разных народов. Традиционные религии России. Христианство – одна из основных религий мира. Православная вера. Иисус Христос. Православие – основная религия в России.</w:t>
      </w: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Священное Писание 5 ч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Священное Писание. О чем рассказывает Библия? Христианское понимание происхождения знания о Боге. Священное Писание. Книга «Бытие» о сотворении мира. Библия. Книги, входящие в состав Библии. Смысл жизни человека и правила жизни. Сотворение мира. Шесть дней творения. Обращение к Богу – молитва. Знаменитые люди – о Библии.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Священное Писание. Что говорит о Боге православная культура. Библия рассказывает о том, что Бог открыл о Себе людям. Христианское Откровение о Святой Троице. Явление Троицы Аврааму. Размышления святых о тайне Святой Троицы.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Добро и зло. Добро и зло в православной традиции. Добро и зло в ангельском мире. Добрые и злые ангелы. Ангел Хранитель.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Что говорит о человеке православная культура. Священная история рассказывает о Боге, мире, человеке: Бог – Творец красивого мира; как Бог создавал мир: сотворение человека; Адам – любимое чадо Божие; общение человека с Богом. Жизнь в раю.  Правила, данные человеку для жизни. Как зло появилось в мире. Искушение Евы. Грехопадение. Изгнание из рая. Взаимосвязь христианских понятий: «послушание – радость»</w:t>
      </w:r>
    </w:p>
    <w:p w:rsidR="00211D4F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Что говорит о человеке православная культура. О талантах и душе человека. Размышление христианина о человеке: рождение, рост, развитие, смерть, душевные способности, способность воображения, внутренние душевные чувства; совесть; воля; вера в Бога; желание стать умнее и добрее; душа человека – свободная, разумная, бессмертная; желающая добра, верящая в Творца; сердце человека. Притча о талантах. Ответственность человека за полученный дар. Человек – образ и подобие Божие.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Христос Спаситель. Христианское учение о спасении. </w:t>
      </w:r>
    </w:p>
    <w:p w:rsidR="00211D4F" w:rsidRPr="0055709C" w:rsidRDefault="00211D4F" w:rsidP="00211D4F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Христианская этика 10 ч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 xml:space="preserve">Христианское учение о спасении. Спасение. Пророки. Пророк Моисей. Как Бог спасал людей: десять заповедей. Царь Соломон. 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Спаситель. Священное Писание рассказывает о Рождестве Христовом. Рождество в вертепе. Явление ангелов. Поклонение волхвов. Почему Спаситель пришел в мир не грозным Судьей или земным Царем, кротким Младенцем? О дарах волхвов.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Христианская этика. Чему Иисус Христос учил людей. Заповеди блаженства. Блаженство – счастье. Нагорная проповедь. Радость выполнения заповедей. Апостолы-евангелисты: Матфей, Марк, Лука и Иоанн. Евангелие – радостная весть. Божественная благодать.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Христианская этика. Золотое правило христиан. Главное правило христианской жизни: «Как хотите, чтобы с вами поступали люди, так и вы поступайте с ними». Почему это правило названо «золотым»? Заповеди блаженства (повторение). Доброта моей души. Чем я могу поделиться. Следует ли мне ждать ответного добра от людей. Что означают слова «круговая порука добра». Понятие ответственности и обязанностей.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Христианская этика. Добродетели и страсти. Какой я? Что помогает и что мешает человеку подниматься по небесной лестнице. Добродетели и страсти. Как растет в человеке доброе. Притча о сеятеле. Препятствия на пути человека к добру. Где находятся препятствия: внутри человека или вовне? Какие из них сильнее? Как научиться бороться со страстями. «Доброе сердце – злое сердце» - как понимать это выражение? Поэма святителя Иоасафа Белгородского о сражении семи добродетелей с семью грехами. Отношение к труду. Труд души. Нелегкость духовного труда, переданная посредством иконописи («Лествица» преподобного Иоанна Лествичника); средствами светской и духовной поэзии. Древо талантов-добродетелей христианина.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Христианская этика. Милосердие. Кто мой ближний? Доброта и милосердие христианина. Притча о милосердном самарянине. Какой он – христианин? Долг и ответственность христианина. Милость, милосердие, сострадание христианина. Отражение темы милосердия в духовной поэзии (стихотворения Я.П. Полонского и М.Ю. Лермонтова).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Спаситель. Жертвенная любовь. Крестная Жертва. Христианское почитание Креста. Тайная Вечеря. Предательство Иуды. Смерть на Кресте. Погребение. Стража у Гроба. Апостол Павел о любви.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Спаситель. Победа над смертью. Самый великий праздник православного календаря. События праздника и его духовный смысл. Пасха – переход от смерти к жизни. Воскресение Христово. Русские поэты и писатели о Воскресении Христовом. Исторические свидетельства описанных в Евангелиях событий. Туринская Плащаница. Библия о будущих судьбах мира. Страшный суд. Ответственность христианина.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Проверь себя.  Главные слова изученных тем. Сочинение рассказа о событиях Священной истории</w:t>
      </w: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Православные традиции России  3 ч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Православный храм. Раскрыть смысл внешнего и внутреннего строения храма. Крест. Купол. Паперть. Притвор. Клирос. Скиния.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Православные таинства. Матерь Божия. Богослужение. Православная церковь. Духовное рождение. Литургия. Символ веры.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lastRenderedPageBreak/>
        <w:t>Священные образы. О чем рассказывает икона. Святыни. Икона. Образ. Фреска. Мозаика.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Александро-Невский кафедральный собор- главный храм города.</w:t>
      </w:r>
    </w:p>
    <w:p w:rsidR="00211D4F" w:rsidRPr="0055709C" w:rsidRDefault="00211D4F" w:rsidP="00211D4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>Христианское искусство. 2 ч.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 xml:space="preserve"> Христианская семья.Семья- малая церковь. Дар любви. Таинства брака. Страх Божий. Благодарение. Послушание. Любовь к Богу. Освящение дома.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Молебен.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Православный календарь и праздники. Церковный календарь. Православный праздник. Пост. Христославы. Колядки. Пасха. Кулич. Христосование.</w:t>
      </w:r>
    </w:p>
    <w:p w:rsidR="00211D4F" w:rsidRPr="0055709C" w:rsidRDefault="00211D4F" w:rsidP="00211D4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709C">
        <w:rPr>
          <w:rFonts w:ascii="Times New Roman" w:hAnsi="Times New Roman" w:cs="Times New Roman"/>
          <w:b/>
          <w:sz w:val="26"/>
          <w:szCs w:val="26"/>
        </w:rPr>
        <w:t xml:space="preserve"> Почитание святых в православном монастыре 12 ч.</w:t>
      </w:r>
    </w:p>
    <w:p w:rsidR="00211D4F" w:rsidRPr="00BF5AAE" w:rsidRDefault="00211D4F" w:rsidP="00211D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Святая Русь. Спасение. Святой.  Святая Русь. Жития. Лики святых.</w:t>
      </w:r>
    </w:p>
    <w:p w:rsidR="00211D4F" w:rsidRPr="00BF5AAE" w:rsidRDefault="00211D4F" w:rsidP="00211D4F">
      <w:pPr>
        <w:spacing w:after="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 xml:space="preserve">Верность. Вера. Верность. Благоверный. Страстотерпест. Христианский подвиг.  Кротость. Терпение. Смирение. Жертвенная любовь. 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Смирение. Монах. Молитва. Лавра. Смирение. Чудо. Святыни. Мощи. Паломничества.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Ратный подвиг. Ратный подвиг. Православная вера. Защита Отечества. Святой. Благоверный. Герой.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Мужество. Православие. Патриарх. Вера. Отечество. Крестное целование. Духовный подвиг. Священномученик.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Христианская радость. Старцы. Христианская радость. Цель жизни. Благодать. Преподобный.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Подвиг веры. Подвиг веры. Новомученники. Исповедники. Любовь. Святыня.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Как сохранить красивый мир? Святыни России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Дар. Свобода. Ответственность. Добродетель любви. Богородица. Чудотворные иконы.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5AAE">
        <w:rPr>
          <w:rFonts w:ascii="Times New Roman" w:eastAsia="Times New Roman" w:hAnsi="Times New Roman" w:cs="Times New Roman"/>
          <w:sz w:val="26"/>
          <w:szCs w:val="26"/>
        </w:rPr>
        <w:t>Проверь себя Творческий проект</w:t>
      </w:r>
      <w:r>
        <w:rPr>
          <w:rFonts w:ascii="Times New Roman" w:eastAsia="Times New Roman" w:hAnsi="Times New Roman" w:cs="Times New Roman"/>
          <w:sz w:val="26"/>
          <w:szCs w:val="26"/>
        </w:rPr>
        <w:t>. Сохраняем культурное наследие</w:t>
      </w:r>
      <w:r w:rsidRPr="00BF5AAE">
        <w:rPr>
          <w:rFonts w:ascii="Times New Roman" w:eastAsia="Times New Roman" w:hAnsi="Times New Roman" w:cs="Times New Roman"/>
          <w:sz w:val="26"/>
          <w:szCs w:val="26"/>
        </w:rPr>
        <w:t>, святыни России. Духовная жизнь. Духовная мудрость. Золотая цепь святых. Святыни.</w:t>
      </w:r>
    </w:p>
    <w:p w:rsidR="00211D4F" w:rsidRPr="00BF5AAE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11D4F" w:rsidRPr="00FF1B1B" w:rsidRDefault="00211D4F" w:rsidP="00211D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D4F" w:rsidRPr="00FF1B1B" w:rsidRDefault="00211D4F" w:rsidP="00211D4F">
      <w:pPr>
        <w:spacing w:after="0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 w:rsidRPr="00FF1B1B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FF1B1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FF1B1B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тематическое планирование    с определением основных видов учебной деятельности учащихся   </w:t>
      </w:r>
    </w:p>
    <w:p w:rsidR="00211D4F" w:rsidRPr="00FF1B1B" w:rsidRDefault="00211D4F" w:rsidP="00211D4F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F1B1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Количество  часов распределено следующим образом:</w:t>
      </w:r>
    </w:p>
    <w:tbl>
      <w:tblPr>
        <w:tblStyle w:val="a5"/>
        <w:tblW w:w="0" w:type="auto"/>
        <w:tblInd w:w="534" w:type="dxa"/>
        <w:tblLook w:val="04A0"/>
      </w:tblPr>
      <w:tblGrid>
        <w:gridCol w:w="708"/>
        <w:gridCol w:w="3378"/>
        <w:gridCol w:w="2334"/>
        <w:gridCol w:w="2334"/>
      </w:tblGrid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Название раздела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hAnsi="Times New Roman" w:cs="Times New Roman"/>
                <w:sz w:val="24"/>
                <w:szCs w:val="24"/>
              </w:rPr>
              <w:t>Россия - наша Родина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Культура и религия в жизни человека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Священное писание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hAnsi="Times New Roman" w:cs="Times New Roman"/>
                <w:sz w:val="24"/>
                <w:szCs w:val="24"/>
              </w:rPr>
              <w:t>Христос спаситель. Христианское учение о спасении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hAnsi="Times New Roman" w:cs="Times New Roman"/>
                <w:sz w:val="24"/>
                <w:szCs w:val="24"/>
              </w:rPr>
              <w:t>Православные традиции России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hAnsi="Times New Roman" w:cs="Times New Roman"/>
                <w:sz w:val="24"/>
                <w:szCs w:val="24"/>
              </w:rPr>
              <w:t>Христианское искусство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hAnsi="Times New Roman" w:cs="Times New Roman"/>
                <w:sz w:val="24"/>
                <w:szCs w:val="24"/>
              </w:rPr>
              <w:t>Почитание святых в православном монастыре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11D4F" w:rsidRPr="00FF1B1B" w:rsidTr="00EF5256">
        <w:tc>
          <w:tcPr>
            <w:tcW w:w="70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8" w:type="dxa"/>
          </w:tcPr>
          <w:p w:rsidR="00211D4F" w:rsidRPr="00FF1B1B" w:rsidRDefault="00211D4F" w:rsidP="00EF5256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34</w:t>
            </w:r>
          </w:p>
        </w:tc>
        <w:tc>
          <w:tcPr>
            <w:tcW w:w="2334" w:type="dxa"/>
          </w:tcPr>
          <w:p w:rsidR="00211D4F" w:rsidRPr="00FF1B1B" w:rsidRDefault="00211D4F" w:rsidP="00EF5256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11D4F" w:rsidRDefault="00211D4F" w:rsidP="00211D4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11D4F" w:rsidRPr="00BF5AAE" w:rsidRDefault="00211D4F" w:rsidP="00211D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BF5AAE">
        <w:rPr>
          <w:rFonts w:ascii="Times New Roman" w:hAnsi="Times New Roman" w:cs="Times New Roman"/>
          <w:b/>
          <w:color w:val="000000"/>
          <w:sz w:val="26"/>
          <w:szCs w:val="26"/>
        </w:rPr>
        <w:t>Тематическое планирование 4  класс</w:t>
      </w:r>
    </w:p>
    <w:tbl>
      <w:tblPr>
        <w:tblStyle w:val="a5"/>
        <w:tblpPr w:leftFromText="180" w:rightFromText="180" w:vertAnchor="text" w:horzAnchor="page" w:tblpX="1352" w:tblpY="413"/>
        <w:tblW w:w="10173" w:type="dxa"/>
        <w:tblLayout w:type="fixed"/>
        <w:tblLook w:val="04A0"/>
      </w:tblPr>
      <w:tblGrid>
        <w:gridCol w:w="817"/>
        <w:gridCol w:w="33"/>
        <w:gridCol w:w="2660"/>
        <w:gridCol w:w="34"/>
        <w:gridCol w:w="1417"/>
        <w:gridCol w:w="109"/>
        <w:gridCol w:w="5103"/>
      </w:tblGrid>
      <w:tr w:rsidR="00211D4F" w:rsidRPr="00BF5AAE" w:rsidTr="00EF5256">
        <w:trPr>
          <w:trHeight w:val="510"/>
        </w:trPr>
        <w:tc>
          <w:tcPr>
            <w:tcW w:w="850" w:type="dxa"/>
            <w:gridSpan w:val="2"/>
            <w:vMerge w:val="restart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4" w:type="dxa"/>
            <w:gridSpan w:val="2"/>
            <w:vMerge w:val="restart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раздела программы, тема</w:t>
            </w:r>
          </w:p>
        </w:tc>
        <w:tc>
          <w:tcPr>
            <w:tcW w:w="1417" w:type="dxa"/>
            <w:vMerge w:val="restart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Часы уч. времени</w:t>
            </w:r>
          </w:p>
        </w:tc>
        <w:tc>
          <w:tcPr>
            <w:tcW w:w="5212" w:type="dxa"/>
            <w:gridSpan w:val="2"/>
            <w:vMerge w:val="restart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 учащегося </w:t>
            </w:r>
          </w:p>
        </w:tc>
      </w:tr>
      <w:tr w:rsidR="00211D4F" w:rsidRPr="00BF5AAE" w:rsidTr="00EF5256">
        <w:trPr>
          <w:trHeight w:val="585"/>
        </w:trPr>
        <w:tc>
          <w:tcPr>
            <w:tcW w:w="850" w:type="dxa"/>
            <w:gridSpan w:val="2"/>
            <w:vMerge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2" w:type="dxa"/>
            <w:gridSpan w:val="2"/>
            <w:vMerge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50" w:type="dxa"/>
            <w:gridSpan w:val="2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4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14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12" w:type="dxa"/>
            <w:gridSpan w:val="2"/>
          </w:tcPr>
          <w:p w:rsidR="00211D4F" w:rsidRPr="00BF5AAE" w:rsidRDefault="00211D4F" w:rsidP="00EF5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учебную задачу урока. Осуществлятьрешение учебной задачи под руководством учителя.  Формировать чувство гордости за свою Родину, общие представление об отечественной религиозно-культурной традиции ;развитие этических чувств и норм.</w:t>
            </w:r>
          </w:p>
        </w:tc>
      </w:tr>
      <w:tr w:rsidR="00211D4F" w:rsidRPr="00BF5AAE" w:rsidTr="00EF5256">
        <w:trPr>
          <w:trHeight w:val="3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 и религия в жизни человека.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вере, знании и культуре.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211D4F" w:rsidRPr="00BF5AAE" w:rsidRDefault="00211D4F" w:rsidP="00EF5256">
            <w:pPr>
              <w:widowControl w:val="0"/>
              <w:shd w:val="clear" w:color="auto" w:fill="FFFFFF"/>
              <w:tabs>
                <w:tab w:val="left" w:pos="504"/>
              </w:tabs>
              <w:autoSpaceDE w:val="0"/>
              <w:autoSpaceDN w:val="0"/>
              <w:adjustRightInd w:val="0"/>
              <w:spacing w:before="53" w:line="211" w:lineRule="exact"/>
              <w:ind w:right="12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учебную задачу урока. Осуществлятьрешение учебной задачи под руководством учителя. </w:t>
            </w:r>
            <w:r w:rsidRPr="00BF5AAE">
              <w:rPr>
                <w:rFonts w:ascii="Times New Roman" w:hAnsi="Times New Roman" w:cs="Times New Roman"/>
                <w:color w:val="1A171B"/>
                <w:sz w:val="24"/>
                <w:szCs w:val="24"/>
              </w:rPr>
              <w:t>Укрепление веры в Россию, чувства личной ответственнос</w:t>
            </w:r>
            <w:r w:rsidRPr="00BF5AAE">
              <w:rPr>
                <w:rFonts w:ascii="Times New Roman" w:hAnsi="Times New Roman" w:cs="Times New Roman"/>
                <w:color w:val="1A171B"/>
                <w:sz w:val="24"/>
                <w:szCs w:val="24"/>
              </w:rPr>
              <w:softHyphen/>
              <w:t>ти за Отечество перед прошлыми, настоящими и будущими по</w:t>
            </w:r>
            <w:r w:rsidRPr="00BF5AAE">
              <w:rPr>
                <w:rFonts w:ascii="Times New Roman" w:hAnsi="Times New Roman" w:cs="Times New Roman"/>
                <w:color w:val="1A171B"/>
                <w:sz w:val="24"/>
                <w:szCs w:val="24"/>
              </w:rPr>
              <w:softHyphen/>
              <w:t>колениями.</w:t>
            </w:r>
          </w:p>
        </w:tc>
      </w:tr>
      <w:tr w:rsidR="00211D4F" w:rsidRPr="00BF5AAE" w:rsidTr="00EF5256">
        <w:trPr>
          <w:trHeight w:val="3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Священное писание.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рассказывает Библия?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урока. Осуществлять решение учебной задачи под руководством учителя. Познакомиться с ценностями жизни христиан, с основным содержанием великого памятника христианской культуры.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Получить первоначальные представления о Боге Троице, об особенностях православного понимания мира как системы иерархических отношений: человека к Богу как Творцу мира, к человеку как любимому творению Божьему,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понятиях  религиозной культуры: «духовный мир», «ангелы»…, о христианском значении нравственных понятий «добро», «зло», «послушание», «гордость», «грех», в контексте Священной истории,с основными понятиями христианской этики: свобода, ответственность, послушание.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Раскрыть важнейшие особенности православного мировоззрения – понимания иерархических отношений мироустроения, где высшее место занимает Творец. Человек – «любимое чадо Божие творение».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говорит о Боге православная культура.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 и зло.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говорит о человеке православная культура.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37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талантах и душе человека.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hRule="exact" w:val="6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Христос Спаситель. Христианское учение о спасении. Христианская  этика.</w:t>
            </w:r>
          </w:p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Спасение.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учебную задачу урока. Осуществлять решение учебной задачи под руководством учителя. Получение представлений о нравственных нормах </w:t>
            </w:r>
            <w:r w:rsidRPr="00BF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ветхозаветного времени, учения о спасении (на основе Священной истории Нового Завета (Рождество Христово).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Знакомство с основным содержанием великого памятника христианской культуры.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Получение знаний по содержательным линиям «Православная этическая культура», «Православный образ жизни», «Православная культура мира», о христианских добродетелях, которые приобретаются в аскетических трудах, восстанавливая образ и подобие Божие в человеке, о христианской добродетели смирения, покаяния, о Промысле Божьем.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Развить умения анализа и сравнения нравственных понятий «жертвенная любовь», «предательство», анализа характеристик любви, сопоставления нравственного качества нравственного поступка.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Получение знаний в области Священной истории Нового Завета. Раскрытие христианского смысла понятия жертвенной любви.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Обобщить знания, полученные в ходе изучения курса.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Спаситель.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Чему Иисус Христос учил людей. Заповеди </w:t>
            </w: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блаженства.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Золотое правило жизни христиан.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Добродетели и страсти. Какой я?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Милосердие. Кто мой ближний?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37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Жертвенная любовь.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Победа над смертью.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Проверь себя.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Проверь себя.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Православные традиции России.</w:t>
            </w:r>
          </w:p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Православный храм.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урока. Осуществлятьрешение учебной задачи под руководством учителя.   Формировать навыки работы в группе. Получить знания об устройстве и предназначении православного храма, о значении православных таинств в жизни христианина, о работе иконописца и значении иконы в жизни христианина,  о смысле жизни христианской семьи, о том, чему посвящены православные праздники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Православные таинства. 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Священные образы. О чём рассказывает икона. Христианское искусство.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Христианская семья.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Православный календарь и праздники.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Почитание Святых в православном календаре.</w:t>
            </w:r>
          </w:p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Святая Русь.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Принимать учебную задачу урока. Осуществлятьрешение учебной задачи под руководством учителя.   Способствовать воспитанию национального самосознания.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Получить знания о вере, верности и подвиге в жизни христиан Святой Руси, об «Игумене земли Русской», святынях Троице – Сергиевой Лавры, о ратных подвигах святых защитников Руси, о значении креста для христиан, о том, что христиане называли предательством, о смысле жизни христианина, христианской радости, о том, что называется подвигом веры.</w:t>
            </w:r>
          </w:p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формированию основ российской гражданской идентичности, чувства гордости за свою Родину, российский </w:t>
            </w:r>
            <w:r w:rsidRPr="00BF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 и историю России.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Способствовать укреплению веры в Россию.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Верность.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Смирение.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Ратный подвиг.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Мужество.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Христианская радость.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 веры.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сохранить красивый мир? Святыни России.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10173" w:type="dxa"/>
            <w:gridSpan w:val="7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Проверь себя. Творческий проект «Диалог культур и поколений»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проектов. Сохраняем культурное наследие. Святыни России.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</w:tcPr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Обобщить знания, полученные в ходе изучения курса. Способствовать развитию умения слушать и признавать возможность существования различных точек зрения и права каждого иметь свою собственную</w:t>
            </w:r>
          </w:p>
          <w:p w:rsidR="00211D4F" w:rsidRPr="00BF5AAE" w:rsidRDefault="00211D4F" w:rsidP="00EF52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Учить излагать свое мнение и аргументировать свою точку зрения и оценку событий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Обобщить знания, понятия и представления о ценностно-смысловых мировоззренческих основах, обеспечивающих целостное восприятие отечественной истории и культуры.</w:t>
            </w: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проектов. Сохраняем культурное наследие. Святыни России.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проектов. Сохраняем культурное наследие. Святыни России.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D4F" w:rsidRPr="00BF5AAE" w:rsidTr="00EF5256">
        <w:trPr>
          <w:trHeight w:val="322"/>
        </w:trPr>
        <w:tc>
          <w:tcPr>
            <w:tcW w:w="817" w:type="dxa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93" w:type="dxa"/>
            <w:gridSpan w:val="2"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проектов. Сохраняем культурное наследие. Святыни России.</w:t>
            </w:r>
          </w:p>
        </w:tc>
        <w:tc>
          <w:tcPr>
            <w:tcW w:w="1560" w:type="dxa"/>
            <w:gridSpan w:val="3"/>
          </w:tcPr>
          <w:p w:rsidR="00211D4F" w:rsidRPr="00BF5AAE" w:rsidRDefault="00211D4F" w:rsidP="00EF525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vMerge/>
          </w:tcPr>
          <w:p w:rsidR="00211D4F" w:rsidRPr="00BF5AAE" w:rsidRDefault="00211D4F" w:rsidP="00EF52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F5AAE">
        <w:rPr>
          <w:rFonts w:ascii="Times New Roman" w:hAnsi="Times New Roman" w:cs="Times New Roman"/>
          <w:b/>
          <w:sz w:val="26"/>
          <w:szCs w:val="26"/>
        </w:rPr>
        <w:t>Примерные темы творческих работ: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 xml:space="preserve"> «Как я понимаю православие»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«Что такое этика?»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«Значение религии в жизни человека и общества»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«Православный храм как произведение архитектуры»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«Экскурсия в православный храм»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«Православные святыни»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«Православные праздники»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«Крещение Руси как начало великой русской культуры»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«Может ли христианское отношение к природе помочь решению экологической проблемы?»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«Возможен ли подвиг в мирное время?»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 xml:space="preserve"> «Мое отношение к людям»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«Мое отношение к России»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«Вклад моей семьи в благополучие и процветание Отечества»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«Мой дедушка – защитник Родины»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«Мои друзья – люди разных национальностей и вероисповеданий»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Как христианство пришло на Русь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Христианское отношение к природе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Святые в отношении к животным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Русские святые-воины. (На примере одного святого: святых благоверных князей</w:t>
      </w:r>
    </w:p>
    <w:p w:rsidR="00211D4F" w:rsidRPr="00BF5AAE" w:rsidRDefault="00211D4F" w:rsidP="00211D4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BF5AAE">
        <w:rPr>
          <w:rFonts w:ascii="Times New Roman" w:hAnsi="Times New Roman" w:cs="Times New Roman"/>
          <w:sz w:val="26"/>
          <w:szCs w:val="26"/>
        </w:rPr>
        <w:t>Александра Невского, Дмитрия Донского или других)</w:t>
      </w:r>
    </w:p>
    <w:p w:rsidR="00211D4F" w:rsidRPr="00FF1B1B" w:rsidRDefault="00211D4F" w:rsidP="00211D4F">
      <w:pPr>
        <w:autoSpaceDE w:val="0"/>
        <w:spacing w:line="200" w:lineRule="atLeast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</w:p>
    <w:p w:rsidR="00211D4F" w:rsidRDefault="00211D4F" w:rsidP="00211D4F">
      <w:pPr>
        <w:autoSpaceDE w:val="0"/>
        <w:spacing w:line="200" w:lineRule="atLeast"/>
        <w:ind w:firstLine="14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r w:rsidRPr="00FF1B1B">
        <w:rPr>
          <w:rFonts w:ascii="Times New Roman" w:hAnsi="Times New Roman" w:cs="Times New Roman"/>
          <w:b/>
          <w:bCs/>
          <w:iCs/>
          <w:caps/>
          <w:sz w:val="24"/>
          <w:szCs w:val="24"/>
          <w:lang w:val="en-US"/>
        </w:rPr>
        <w:lastRenderedPageBreak/>
        <w:t>viii</w:t>
      </w:r>
      <w:r w:rsidRPr="00FF1B1B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Cs/>
          <w:caps/>
          <w:sz w:val="24"/>
          <w:szCs w:val="24"/>
        </w:rPr>
        <w:t xml:space="preserve">ОПИСАНИЕ  учебно-МеТАДИЧЕСКОГО  и Материально-технического обеспечения </w:t>
      </w:r>
      <w:r w:rsidRPr="00FF1B1B">
        <w:rPr>
          <w:rFonts w:ascii="Times New Roman" w:hAnsi="Times New Roman" w:cs="Times New Roman"/>
          <w:b/>
          <w:bCs/>
          <w:iCs/>
          <w:caps/>
          <w:sz w:val="24"/>
          <w:szCs w:val="24"/>
        </w:rPr>
        <w:t>образовательного процесса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  <w:lang w:val="en-US"/>
              </w:rPr>
            </w:pPr>
            <w:r w:rsidRPr="00BF5A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Количественный показатель % обеспеченности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211D4F" w:rsidTr="00EF5256">
        <w:tc>
          <w:tcPr>
            <w:tcW w:w="9571" w:type="dxa"/>
            <w:gridSpan w:val="3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/>
                <w:iCs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pStyle w:val="a8"/>
            </w:pPr>
            <w:r w:rsidRPr="00BF5AAE">
              <w:t>Литература основная</w:t>
            </w: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211D4F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Шевченко Л.Л. ОРКСЭ. ОДНКНР. Основы православной культуры. 4-5 классы. Учебное  пособие . – М., Центр поддержки культурно-исторических традиций Отечества, 2010.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к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211D4F">
            <w:pPr>
              <w:pStyle w:val="a3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Шевченко Л.Л. ОРКСЭ. ОДНКНР. Основы православной культуры. 4-5 классы. Методическое пособие для учителя. 4-5 классы.– М., Центр поддержки культурно-исторических традиций Отечества, 2010.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д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Литература дополнительная</w:t>
            </w: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211D4F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Данилюк А.Я. Основы духовно- нравственной культуры народов России. Основы религиозных культур и светской этики .Программа общеобразовательных учреждений 4-5 классы, - М., «Просвещение», 2012.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д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211D4F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В.А. Тишков, Т.Д. Шапошникова, О.Е. Казьмина. Основы духовно –нравственной культуры народов России. Основы религиозных культур и светской этики. Книга для учителя. 4-5 классы: справ. Материалы для общеобразоват. учреждений. – М., «Просвещение», 2012.-240с.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lastRenderedPageBreak/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д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211D4F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Беглов А.Л., Е.В. Саплина, Е.С.Токарева, А.А. Ярлыкапов. Основы духовно –нравственной культуры народов России. Основы религиозных культур и светской </w:t>
            </w:r>
          </w:p>
          <w:p w:rsidR="00211D4F" w:rsidRPr="00BF5AAE" w:rsidRDefault="00211D4F" w:rsidP="00EF52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 xml:space="preserve">      этики. Учебник, - М., Просвещение, 2012.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д</w:t>
            </w:r>
          </w:p>
        </w:tc>
      </w:tr>
      <w:tr w:rsidR="00211D4F" w:rsidTr="00EF5256">
        <w:tc>
          <w:tcPr>
            <w:tcW w:w="9571" w:type="dxa"/>
            <w:gridSpan w:val="3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ЭКРАННО - ЗВУКОВЫЕ Пособия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pStyle w:val="1"/>
              <w:shd w:val="clear" w:color="auto" w:fill="FFFFFF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BF5AAE">
              <w:rPr>
                <w:sz w:val="24"/>
                <w:szCs w:val="24"/>
              </w:rPr>
              <w:t>лектронное приложение «Основы православной культуры», аудиозаписи, видеофильмы, мультимедийные презентации, тематически</w:t>
            </w:r>
            <w:r>
              <w:rPr>
                <w:sz w:val="24"/>
                <w:szCs w:val="24"/>
              </w:rPr>
              <w:t xml:space="preserve"> связанные с содержанием курса.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д</w:t>
            </w:r>
          </w:p>
        </w:tc>
      </w:tr>
      <w:tr w:rsidR="00211D4F" w:rsidTr="00EF5256">
        <w:tc>
          <w:tcPr>
            <w:tcW w:w="9571" w:type="dxa"/>
            <w:gridSpan w:val="3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ТЕХНИЧЕСКИЕ СРЕДСТВА   ОБУЧЕНИЯ (СРЕДСТВА ИКТ)</w:t>
            </w:r>
          </w:p>
        </w:tc>
      </w:tr>
      <w:tr w:rsidR="00211D4F" w:rsidTr="00EF5256">
        <w:tc>
          <w:tcPr>
            <w:tcW w:w="3190" w:type="dxa"/>
          </w:tcPr>
          <w:p w:rsidR="00211D4F" w:rsidRPr="00085B45" w:rsidRDefault="00211D4F" w:rsidP="00EF5256">
            <w:pPr>
              <w:autoSpaceDE w:val="0"/>
              <w:spacing w:line="200" w:lineRule="atLeast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r w:rsidRPr="00085B4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лассная доска с набором приспособлений для крепления таблиц , картинок</w:t>
            </w:r>
          </w:p>
        </w:tc>
        <w:tc>
          <w:tcPr>
            <w:tcW w:w="3190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1" w:type="dxa"/>
          </w:tcPr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pStyle w:val="a8"/>
            </w:pPr>
            <w:r w:rsidRPr="00BF5AAE">
              <w:t>Мультимедийный проектор</w:t>
            </w:r>
          </w:p>
        </w:tc>
        <w:tc>
          <w:tcPr>
            <w:tcW w:w="3190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pStyle w:val="a8"/>
            </w:pPr>
            <w:r w:rsidRPr="00BF5AAE">
              <w:t>Компьютер</w:t>
            </w:r>
          </w:p>
        </w:tc>
        <w:tc>
          <w:tcPr>
            <w:tcW w:w="3190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AAE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  <w:p w:rsidR="00211D4F" w:rsidRPr="00BF5AAE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</w:pPr>
          </w:p>
        </w:tc>
        <w:tc>
          <w:tcPr>
            <w:tcW w:w="3190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</w:t>
            </w:r>
          </w:p>
        </w:tc>
      </w:tr>
      <w:tr w:rsidR="00211D4F" w:rsidTr="00EF5256">
        <w:tc>
          <w:tcPr>
            <w:tcW w:w="3190" w:type="dxa"/>
          </w:tcPr>
          <w:p w:rsidR="00211D4F" w:rsidRPr="00BF5AAE" w:rsidRDefault="00211D4F" w:rsidP="00EF5256">
            <w:pPr>
              <w:pStyle w:val="a8"/>
            </w:pPr>
            <w:r w:rsidRPr="00BF5AAE">
              <w:t>Принтер</w:t>
            </w:r>
          </w:p>
        </w:tc>
        <w:tc>
          <w:tcPr>
            <w:tcW w:w="3190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100%</w:t>
            </w:r>
          </w:p>
        </w:tc>
        <w:tc>
          <w:tcPr>
            <w:tcW w:w="3191" w:type="dxa"/>
          </w:tcPr>
          <w:p w:rsidR="00211D4F" w:rsidRPr="0052312F" w:rsidRDefault="00211D4F" w:rsidP="00EF5256">
            <w:pPr>
              <w:autoSpaceDE w:val="0"/>
              <w:spacing w:line="200" w:lineRule="atLeast"/>
              <w:jc w:val="center"/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</w:pPr>
            <w:r w:rsidRPr="0052312F">
              <w:rPr>
                <w:rFonts w:ascii="Times New Roman" w:hAnsi="Times New Roman" w:cs="Times New Roman"/>
                <w:bCs/>
                <w:iCs/>
                <w:caps/>
                <w:sz w:val="24"/>
                <w:szCs w:val="24"/>
              </w:rPr>
              <w:t>1</w:t>
            </w:r>
          </w:p>
        </w:tc>
      </w:tr>
    </w:tbl>
    <w:p w:rsidR="00211D4F" w:rsidRDefault="00211D4F" w:rsidP="00211D4F">
      <w:pPr>
        <w:autoSpaceDE w:val="0"/>
        <w:spacing w:line="200" w:lineRule="atLeast"/>
        <w:ind w:firstLine="14"/>
        <w:jc w:val="center"/>
        <w:rPr>
          <w:rFonts w:ascii="Times New Roman" w:hAnsi="Times New Roman" w:cs="Times New Roman"/>
          <w:b/>
          <w:bCs/>
          <w:iCs/>
          <w:caps/>
          <w:sz w:val="24"/>
          <w:szCs w:val="24"/>
        </w:rPr>
      </w:pPr>
      <w:bookmarkStart w:id="0" w:name="_GoBack"/>
      <w:bookmarkEnd w:id="0"/>
    </w:p>
    <w:p w:rsidR="00F10978" w:rsidRPr="00211D4F" w:rsidRDefault="00F10978">
      <w:pPr>
        <w:rPr>
          <w:rFonts w:ascii="Times New Roman" w:hAnsi="Times New Roman" w:cs="Times New Roman"/>
        </w:rPr>
      </w:pPr>
    </w:p>
    <w:sectPr w:rsidR="00F10978" w:rsidRPr="00211D4F" w:rsidSect="009D1CA8">
      <w:footerReference w:type="default" r:id="rId7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F44" w:rsidRDefault="00483F44" w:rsidP="00EE330B">
      <w:pPr>
        <w:spacing w:after="0" w:line="240" w:lineRule="auto"/>
      </w:pPr>
      <w:r>
        <w:separator/>
      </w:r>
    </w:p>
  </w:endnote>
  <w:endnote w:type="continuationSeparator" w:id="1">
    <w:p w:rsidR="00483F44" w:rsidRDefault="00483F44" w:rsidP="00EE3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71210"/>
      <w:docPartObj>
        <w:docPartGallery w:val="Page Numbers (Bottom of Page)"/>
        <w:docPartUnique/>
      </w:docPartObj>
    </w:sdtPr>
    <w:sdtContent>
      <w:p w:rsidR="00426E0E" w:rsidRDefault="00EE330B">
        <w:pPr>
          <w:pStyle w:val="a6"/>
          <w:jc w:val="right"/>
        </w:pPr>
        <w:r>
          <w:fldChar w:fldCharType="begin"/>
        </w:r>
        <w:r w:rsidR="00211D4F">
          <w:instrText xml:space="preserve"> PAGE   \* MERGEFORMAT </w:instrText>
        </w:r>
        <w:r>
          <w:fldChar w:fldCharType="separate"/>
        </w:r>
        <w:r w:rsidR="00A74A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E0E" w:rsidRDefault="00483F4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F44" w:rsidRDefault="00483F44" w:rsidP="00EE330B">
      <w:pPr>
        <w:spacing w:after="0" w:line="240" w:lineRule="auto"/>
      </w:pPr>
      <w:r>
        <w:separator/>
      </w:r>
    </w:p>
  </w:footnote>
  <w:footnote w:type="continuationSeparator" w:id="1">
    <w:p w:rsidR="00483F44" w:rsidRDefault="00483F44" w:rsidP="00EE3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8A6"/>
    <w:multiLevelType w:val="hybridMultilevel"/>
    <w:tmpl w:val="E62A822C"/>
    <w:lvl w:ilvl="0" w:tplc="66E6FE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44A05"/>
    <w:multiLevelType w:val="hybridMultilevel"/>
    <w:tmpl w:val="219E1988"/>
    <w:lvl w:ilvl="0" w:tplc="29923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A9B365A"/>
    <w:multiLevelType w:val="hybridMultilevel"/>
    <w:tmpl w:val="6946F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CD5DD1"/>
    <w:multiLevelType w:val="hybridMultilevel"/>
    <w:tmpl w:val="BD4ED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E3305"/>
    <w:multiLevelType w:val="hybridMultilevel"/>
    <w:tmpl w:val="F1B8E19E"/>
    <w:lvl w:ilvl="0" w:tplc="FA8C87B6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04308A4"/>
    <w:multiLevelType w:val="hybridMultilevel"/>
    <w:tmpl w:val="EECE0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0751A"/>
    <w:multiLevelType w:val="hybridMultilevel"/>
    <w:tmpl w:val="C526C0E6"/>
    <w:lvl w:ilvl="0" w:tplc="510CC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1D0A30"/>
    <w:multiLevelType w:val="hybridMultilevel"/>
    <w:tmpl w:val="764A792E"/>
    <w:lvl w:ilvl="0" w:tplc="66E4A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B46766"/>
    <w:multiLevelType w:val="hybridMultilevel"/>
    <w:tmpl w:val="42948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1C5B03"/>
    <w:multiLevelType w:val="hybridMultilevel"/>
    <w:tmpl w:val="24E830B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FB17E5B"/>
    <w:multiLevelType w:val="hybridMultilevel"/>
    <w:tmpl w:val="FC6C5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7485"/>
    <w:rsid w:val="000C7485"/>
    <w:rsid w:val="00211D4F"/>
    <w:rsid w:val="00483F44"/>
    <w:rsid w:val="00A74ACF"/>
    <w:rsid w:val="00EE330B"/>
    <w:rsid w:val="00F10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211D4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211D4F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21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11D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211D4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1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1D4F"/>
  </w:style>
  <w:style w:type="paragraph" w:styleId="a8">
    <w:name w:val="No Spacing"/>
    <w:qFormat/>
    <w:rsid w:val="0021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азовый"/>
    <w:rsid w:val="00211D4F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211D4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List Paragraph"/>
    <w:basedOn w:val="a"/>
    <w:uiPriority w:val="99"/>
    <w:qFormat/>
    <w:rsid w:val="00211D4F"/>
    <w:pPr>
      <w:ind w:left="720"/>
      <w:contextualSpacing/>
    </w:pPr>
    <w:rPr>
      <w:rFonts w:eastAsiaTheme="minorEastAsia"/>
      <w:lang w:eastAsia="ru-RU"/>
    </w:rPr>
  </w:style>
  <w:style w:type="paragraph" w:styleId="a4">
    <w:name w:val="Normal (Web)"/>
    <w:basedOn w:val="a"/>
    <w:uiPriority w:val="99"/>
    <w:unhideWhenUsed/>
    <w:rsid w:val="00211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11D4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211D4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11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1D4F"/>
  </w:style>
  <w:style w:type="paragraph" w:styleId="a8">
    <w:name w:val="No Spacing"/>
    <w:qFormat/>
    <w:rsid w:val="00211D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Базовый"/>
    <w:rsid w:val="00211D4F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4354</Words>
  <Characters>24818</Characters>
  <Application>Microsoft Office Word</Application>
  <DocSecurity>0</DocSecurity>
  <Lines>206</Lines>
  <Paragraphs>58</Paragraphs>
  <ScaleCrop>false</ScaleCrop>
  <Company/>
  <LinksUpToDate>false</LinksUpToDate>
  <CharactersWithSpaces>29114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Pk1</dc:creator>
  <cp:keywords/>
  <dc:description/>
  <cp:lastModifiedBy>user</cp:lastModifiedBy>
  <cp:revision>4</cp:revision>
  <dcterms:created xsi:type="dcterms:W3CDTF">2015-04-14T14:13:00Z</dcterms:created>
  <dcterms:modified xsi:type="dcterms:W3CDTF">2015-04-14T19:31:00Z</dcterms:modified>
</cp:coreProperties>
</file>