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065"/>
        <w:gridCol w:w="1440"/>
        <w:gridCol w:w="4138"/>
      </w:tblGrid>
      <w:tr w:rsidR="00EF099C" w:rsidRPr="00EF099C" w:rsidTr="00DB0EC2">
        <w:tc>
          <w:tcPr>
            <w:tcW w:w="4065" w:type="dxa"/>
            <w:hideMark/>
          </w:tcPr>
          <w:p w:rsidR="00622394" w:rsidRPr="00EF099C" w:rsidRDefault="00622394" w:rsidP="00622394">
            <w:pPr>
              <w:widowControl w:val="0"/>
              <w:suppressAutoHyphens/>
              <w:snapToGrid w:val="0"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РАССМОТРЕНА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 xml:space="preserve">на заседании 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 xml:space="preserve">педагогического   совета 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 xml:space="preserve">МБОУ «СОШ № 19 с УИОП» 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bCs/>
                <w:kern w:val="1"/>
                <w:sz w:val="28"/>
                <w:szCs w:val="28"/>
                <w:lang w:eastAsia="hi-IN" w:bidi="hi-IN"/>
              </w:rPr>
              <w:t xml:space="preserve">Протокол  от  23.06. 2015 г. № </w:t>
            </w: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14</w:t>
            </w:r>
          </w:p>
        </w:tc>
        <w:tc>
          <w:tcPr>
            <w:tcW w:w="1440" w:type="dxa"/>
          </w:tcPr>
          <w:p w:rsidR="00622394" w:rsidRPr="00EF099C" w:rsidRDefault="00622394" w:rsidP="00622394">
            <w:pPr>
              <w:widowControl w:val="0"/>
              <w:suppressAutoHyphens/>
              <w:snapToGrid w:val="0"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</w:p>
        </w:tc>
        <w:tc>
          <w:tcPr>
            <w:tcW w:w="4138" w:type="dxa"/>
          </w:tcPr>
          <w:p w:rsidR="00622394" w:rsidRPr="00EF099C" w:rsidRDefault="00622394" w:rsidP="00622394">
            <w:pPr>
              <w:widowControl w:val="0"/>
              <w:suppressAutoHyphens/>
              <w:snapToGrid w:val="0"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УТВЕРЖДАЮ:</w:t>
            </w:r>
          </w:p>
          <w:p w:rsidR="00622394" w:rsidRPr="00EF099C" w:rsidRDefault="00622394" w:rsidP="00622394">
            <w:pPr>
              <w:widowControl w:val="0"/>
              <w:suppressAutoHyphens/>
              <w:snapToGrid w:val="0"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директор МБОУ «СОШ №19 с УИОП»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_____________    Иванова Е.И.</w:t>
            </w: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</w:p>
          <w:p w:rsidR="00622394" w:rsidRPr="00EF099C" w:rsidRDefault="00622394" w:rsidP="00622394">
            <w:pPr>
              <w:widowControl w:val="0"/>
              <w:suppressAutoHyphens/>
              <w:jc w:val="both"/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</w:pPr>
          </w:p>
          <w:p w:rsidR="00622394" w:rsidRPr="00EF099C" w:rsidRDefault="002D5E31" w:rsidP="002D5E31">
            <w:pPr>
              <w:widowControl w:val="0"/>
              <w:suppressAutoHyphens/>
              <w:jc w:val="both"/>
              <w:rPr>
                <w:rFonts w:eastAsia="DejaVu Sans"/>
                <w:kern w:val="2"/>
                <w:sz w:val="28"/>
                <w:szCs w:val="28"/>
                <w:lang w:eastAsia="hi-IN" w:bidi="hi-IN"/>
              </w:rPr>
            </w:pPr>
            <w:r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Приказ от 23.06</w:t>
            </w:r>
            <w:r w:rsidR="00BF37EA"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.2015</w:t>
            </w:r>
            <w:r w:rsidR="00622394"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 xml:space="preserve">г.  № </w:t>
            </w:r>
            <w:r w:rsidR="00EF099C" w:rsidRPr="00EF099C">
              <w:rPr>
                <w:rFonts w:eastAsia="DejaVu Sans"/>
                <w:kern w:val="1"/>
                <w:sz w:val="28"/>
                <w:szCs w:val="28"/>
                <w:lang w:eastAsia="hi-IN" w:bidi="hi-IN"/>
              </w:rPr>
              <w:t>397</w:t>
            </w:r>
          </w:p>
        </w:tc>
      </w:tr>
    </w:tbl>
    <w:p w:rsidR="00622394" w:rsidRPr="00622394" w:rsidRDefault="00622394" w:rsidP="00622394">
      <w:pPr>
        <w:widowControl w:val="0"/>
        <w:suppressAutoHyphens/>
        <w:rPr>
          <w:rFonts w:eastAsia="DejaVu Sans"/>
          <w:color w:val="000000"/>
          <w:kern w:val="2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28"/>
          <w:szCs w:val="28"/>
          <w:lang w:eastAsia="hi-IN" w:bidi="hi-IN"/>
        </w:rPr>
      </w:pP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</w:pPr>
      <w:r w:rsidRPr="00622394"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  <w:t>Изменения</w:t>
      </w: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</w:pPr>
      <w:r w:rsidRPr="00622394"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  <w:t xml:space="preserve">в основную образовательную программу </w:t>
      </w: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</w:pPr>
      <w:r w:rsidRPr="00622394"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  <w:t>начального общего образования</w:t>
      </w: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</w:pPr>
      <w:r w:rsidRPr="00622394"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  <w:t>муниципального общеобразовательного</w:t>
      </w:r>
    </w:p>
    <w:p w:rsidR="00622394" w:rsidRPr="00622394" w:rsidRDefault="00622394" w:rsidP="00622394">
      <w:pPr>
        <w:widowControl w:val="0"/>
        <w:suppressAutoHyphens/>
        <w:ind w:firstLine="709"/>
        <w:jc w:val="center"/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</w:pPr>
      <w:r w:rsidRPr="00622394">
        <w:rPr>
          <w:rFonts w:eastAsia="DejaVu Sans"/>
          <w:b/>
          <w:color w:val="000000"/>
          <w:kern w:val="1"/>
          <w:sz w:val="40"/>
          <w:szCs w:val="40"/>
          <w:lang w:eastAsia="hi-IN" w:bidi="hi-IN"/>
        </w:rPr>
        <w:t xml:space="preserve"> бюджетного учреждения</w:t>
      </w:r>
    </w:p>
    <w:p w:rsidR="00622394" w:rsidRPr="00622394" w:rsidRDefault="00622394" w:rsidP="00622394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 w:rsidRPr="00622394">
        <w:rPr>
          <w:rFonts w:eastAsia="SimSun"/>
          <w:b/>
          <w:color w:val="000000"/>
          <w:sz w:val="40"/>
          <w:szCs w:val="40"/>
          <w:lang w:eastAsia="ar-SA"/>
        </w:rPr>
        <w:t xml:space="preserve">«Средняя  общеобразовательная школа № 19 </w:t>
      </w:r>
    </w:p>
    <w:p w:rsidR="00622394" w:rsidRPr="00622394" w:rsidRDefault="00622394" w:rsidP="00622394">
      <w:pPr>
        <w:keepNext/>
        <w:suppressAutoHyphens/>
        <w:jc w:val="center"/>
        <w:rPr>
          <w:rFonts w:eastAsia="SimSun"/>
          <w:b/>
          <w:color w:val="000000"/>
          <w:sz w:val="40"/>
          <w:szCs w:val="40"/>
          <w:lang w:eastAsia="ar-SA"/>
        </w:rPr>
      </w:pPr>
      <w:r w:rsidRPr="00622394">
        <w:rPr>
          <w:rFonts w:eastAsia="SimSun"/>
          <w:b/>
          <w:color w:val="000000"/>
          <w:sz w:val="40"/>
          <w:szCs w:val="40"/>
          <w:lang w:eastAsia="ar-SA"/>
        </w:rPr>
        <w:t xml:space="preserve">с углубленным изучением отдельных предметов» </w:t>
      </w:r>
    </w:p>
    <w:p w:rsidR="00622394" w:rsidRPr="00622394" w:rsidRDefault="00622394" w:rsidP="00622394">
      <w:pPr>
        <w:keepNext/>
        <w:suppressAutoHyphens/>
        <w:ind w:firstLine="567"/>
        <w:jc w:val="both"/>
        <w:rPr>
          <w:rFonts w:eastAsia="SimSun"/>
          <w:b/>
          <w:color w:val="000000"/>
          <w:sz w:val="40"/>
          <w:szCs w:val="40"/>
          <w:lang w:eastAsia="ar-SA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622394" w:rsidRDefault="00622394" w:rsidP="00912A13">
      <w:pPr>
        <w:jc w:val="both"/>
        <w:rPr>
          <w:b/>
          <w:color w:val="000000"/>
          <w:sz w:val="22"/>
          <w:szCs w:val="22"/>
        </w:rPr>
      </w:pPr>
    </w:p>
    <w:p w:rsidR="00BD35F9" w:rsidRDefault="00BD35F9" w:rsidP="00912A13">
      <w:pPr>
        <w:jc w:val="both"/>
        <w:rPr>
          <w:b/>
          <w:color w:val="000000"/>
          <w:sz w:val="22"/>
          <w:szCs w:val="22"/>
        </w:rPr>
      </w:pPr>
    </w:p>
    <w:p w:rsidR="00BD35F9" w:rsidRDefault="00BD35F9" w:rsidP="00912A13">
      <w:pPr>
        <w:jc w:val="both"/>
        <w:rPr>
          <w:b/>
          <w:color w:val="000000"/>
          <w:sz w:val="22"/>
          <w:szCs w:val="22"/>
        </w:rPr>
      </w:pPr>
    </w:p>
    <w:p w:rsidR="00BD35F9" w:rsidRDefault="00BD35F9" w:rsidP="00912A13">
      <w:pPr>
        <w:jc w:val="both"/>
        <w:rPr>
          <w:b/>
          <w:color w:val="000000"/>
          <w:sz w:val="22"/>
          <w:szCs w:val="22"/>
        </w:rPr>
      </w:pPr>
    </w:p>
    <w:p w:rsidR="00BD35F9" w:rsidRDefault="00BD35F9" w:rsidP="00912A13">
      <w:pPr>
        <w:jc w:val="both"/>
        <w:rPr>
          <w:b/>
          <w:color w:val="000000"/>
          <w:sz w:val="22"/>
          <w:szCs w:val="22"/>
        </w:rPr>
      </w:pPr>
    </w:p>
    <w:p w:rsidR="00912A13" w:rsidRDefault="00912A13" w:rsidP="00912A13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 xml:space="preserve">Раздел </w:t>
      </w:r>
      <w:r>
        <w:rPr>
          <w:b/>
          <w:color w:val="000000"/>
          <w:sz w:val="22"/>
          <w:szCs w:val="22"/>
          <w:lang w:val="en-US"/>
        </w:rPr>
        <w:t>III</w:t>
      </w:r>
      <w:r>
        <w:rPr>
          <w:b/>
          <w:color w:val="000000"/>
          <w:sz w:val="22"/>
          <w:szCs w:val="22"/>
        </w:rPr>
        <w:t xml:space="preserve"> Организационный  </w:t>
      </w:r>
    </w:p>
    <w:p w:rsidR="00912A13" w:rsidRDefault="00912A13" w:rsidP="00BF37EA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Пункт 3.1. </w:t>
      </w:r>
      <w:r w:rsidR="00E51D01">
        <w:rPr>
          <w:b/>
          <w:color w:val="000000"/>
          <w:sz w:val="22"/>
          <w:szCs w:val="22"/>
        </w:rPr>
        <w:t>«</w:t>
      </w:r>
      <w:r w:rsidR="00BF37EA">
        <w:rPr>
          <w:b/>
          <w:color w:val="000000"/>
          <w:sz w:val="22"/>
          <w:szCs w:val="22"/>
        </w:rPr>
        <w:t>Календарный учебный график</w:t>
      </w:r>
      <w:r w:rsidR="00E51D01">
        <w:rPr>
          <w:b/>
          <w:color w:val="000000"/>
          <w:sz w:val="22"/>
          <w:szCs w:val="22"/>
        </w:rPr>
        <w:t>»</w:t>
      </w:r>
      <w:r w:rsidR="00BF37EA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изложить в новой редакции</w:t>
      </w:r>
    </w:p>
    <w:p w:rsidR="00912A13" w:rsidRDefault="00912A13" w:rsidP="005922AA">
      <w:pPr>
        <w:jc w:val="center"/>
        <w:rPr>
          <w:b/>
          <w:color w:val="000000"/>
          <w:sz w:val="22"/>
          <w:szCs w:val="22"/>
        </w:rPr>
      </w:pPr>
    </w:p>
    <w:p w:rsidR="00BF37EA" w:rsidRDefault="00BF37EA" w:rsidP="002F4A9C">
      <w:pPr>
        <w:ind w:firstLine="708"/>
        <w:jc w:val="both"/>
      </w:pPr>
      <w:bookmarkStart w:id="0" w:name="_GoBack"/>
      <w:r w:rsidRPr="00E51D01">
        <w:t xml:space="preserve">Календарный учебный график реализации образовательной программы </w:t>
      </w:r>
      <w:r w:rsidR="00E51D01">
        <w:t>с</w:t>
      </w:r>
      <w:r w:rsidRPr="00E51D01">
        <w:t>оставляется образовательной организацией самостоятельно в соответствии с Федеральным законом «Об образовании в Российской Федерации» (п. 10, ст. 2), с учетом требований СанПиН. Календарный учебный график рассматривается на заседаниях УС и педагогического совета, утверждается приказом директора.</w:t>
      </w:r>
    </w:p>
    <w:bookmarkEnd w:id="0"/>
    <w:p w:rsidR="00BD35F9" w:rsidRPr="00E51D01" w:rsidRDefault="00BD35F9" w:rsidP="00BF37EA">
      <w:pPr>
        <w:ind w:firstLine="708"/>
        <w:rPr>
          <w:b/>
        </w:rPr>
      </w:pPr>
    </w:p>
    <w:p w:rsidR="005922AA" w:rsidRDefault="005922AA" w:rsidP="005922A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учебный график</w:t>
      </w:r>
    </w:p>
    <w:p w:rsidR="009D263E" w:rsidRDefault="005922AA" w:rsidP="005922A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МБОУ "Средняя общеобразовательная школа № 19 </w:t>
      </w:r>
    </w:p>
    <w:p w:rsidR="005922AA" w:rsidRDefault="005922AA" w:rsidP="005922A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 углубленным изучением отдельных предметов"</w:t>
      </w:r>
    </w:p>
    <w:p w:rsidR="005922AA" w:rsidRDefault="005922AA" w:rsidP="005922AA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2015/2016 учебный год</w:t>
      </w:r>
    </w:p>
    <w:p w:rsidR="005922AA" w:rsidRDefault="005922AA" w:rsidP="005922AA">
      <w:pPr>
        <w:jc w:val="center"/>
        <w:rPr>
          <w:b/>
          <w:color w:val="000000"/>
          <w:sz w:val="22"/>
          <w:szCs w:val="22"/>
        </w:rPr>
      </w:pPr>
    </w:p>
    <w:p w:rsidR="005922AA" w:rsidRDefault="005922AA" w:rsidP="005922AA">
      <w:r>
        <w:rPr>
          <w:color w:val="000000"/>
          <w:sz w:val="22"/>
          <w:szCs w:val="22"/>
        </w:rPr>
        <w:t>Продолжительность учебного года</w:t>
      </w:r>
      <w:r>
        <w:t xml:space="preserve"> для учащихся 1-4-х классов </w:t>
      </w:r>
    </w:p>
    <w:p w:rsidR="00BD35F9" w:rsidRDefault="00BD35F9" w:rsidP="005922AA">
      <w:pPr>
        <w:rPr>
          <w:color w:val="000000"/>
          <w:sz w:val="22"/>
          <w:szCs w:val="22"/>
        </w:rPr>
      </w:pPr>
    </w:p>
    <w:tbl>
      <w:tblPr>
        <w:tblW w:w="5000" w:type="pct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  <w:gridCol w:w="2122"/>
        <w:gridCol w:w="2117"/>
        <w:gridCol w:w="1958"/>
        <w:gridCol w:w="1956"/>
      </w:tblGrid>
      <w:tr w:rsidR="005922AA" w:rsidRPr="009D4576" w:rsidTr="009D4576">
        <w:trPr>
          <w:cantSplit/>
          <w:trHeight w:val="303"/>
        </w:trPr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A" w:rsidRPr="009D4576" w:rsidRDefault="005922AA">
            <w:pPr>
              <w:tabs>
                <w:tab w:val="left" w:pos="1692"/>
              </w:tabs>
              <w:jc w:val="center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Pr="009D4576" w:rsidRDefault="005922AA">
            <w:pPr>
              <w:jc w:val="center"/>
            </w:pPr>
            <w:r w:rsidRPr="009D4576">
              <w:t>1 классы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Pr="009D4576" w:rsidRDefault="005922AA">
            <w:pPr>
              <w:jc w:val="center"/>
            </w:pPr>
            <w:r w:rsidRPr="009D4576">
              <w:t>2 классы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Pr="009D4576" w:rsidRDefault="005922AA">
            <w:pPr>
              <w:jc w:val="center"/>
            </w:pPr>
            <w:r w:rsidRPr="009D4576">
              <w:t>3 классы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Pr="009D4576" w:rsidRDefault="005922AA">
            <w:pPr>
              <w:jc w:val="center"/>
            </w:pPr>
            <w:r w:rsidRPr="009D4576">
              <w:t>4 классы</w:t>
            </w:r>
          </w:p>
        </w:tc>
      </w:tr>
      <w:tr w:rsidR="005922AA" w:rsidRPr="009D4576" w:rsidTr="009D4576"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Pr="009D4576" w:rsidRDefault="005922AA">
            <w:pPr>
              <w:tabs>
                <w:tab w:val="left" w:pos="1692"/>
              </w:tabs>
              <w:jc w:val="both"/>
            </w:pPr>
            <w:r w:rsidRPr="009D4576">
              <w:t>Количество недель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Pr="009D4576" w:rsidRDefault="00BD35F9">
            <w:pPr>
              <w:jc w:val="center"/>
            </w:pPr>
            <w:r>
              <w:t>33</w:t>
            </w:r>
            <w:r w:rsidR="005922AA" w:rsidRPr="009D4576">
              <w:t xml:space="preserve"> недели</w:t>
            </w:r>
          </w:p>
        </w:tc>
        <w:tc>
          <w:tcPr>
            <w:tcW w:w="1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Pr="009D4576" w:rsidRDefault="00BD35F9">
            <w:r>
              <w:t>34 недели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Pr="009D4576" w:rsidRDefault="00BD35F9">
            <w:r>
              <w:t>34 недели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Pr="009D4576" w:rsidRDefault="00BD35F9">
            <w:r>
              <w:t>34 недели</w:t>
            </w:r>
          </w:p>
        </w:tc>
      </w:tr>
    </w:tbl>
    <w:p w:rsidR="009D263E" w:rsidRDefault="009D263E" w:rsidP="005922AA">
      <w:pPr>
        <w:rPr>
          <w:color w:val="000000"/>
          <w:sz w:val="22"/>
          <w:szCs w:val="22"/>
        </w:rPr>
      </w:pPr>
    </w:p>
    <w:p w:rsidR="005922AA" w:rsidRDefault="005922AA" w:rsidP="005922A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Продолжительность учебной недели</w:t>
      </w:r>
      <w:r w:rsidR="009D263E">
        <w:t xml:space="preserve"> для учащихся 1-4</w:t>
      </w:r>
      <w:r>
        <w:t>-х классов</w:t>
      </w:r>
      <w:r w:rsidR="009D263E">
        <w:rPr>
          <w:color w:val="000000"/>
          <w:sz w:val="22"/>
          <w:szCs w:val="22"/>
        </w:rPr>
        <w:t xml:space="preserve"> -</w:t>
      </w:r>
      <w:r w:rsidR="004351D1">
        <w:rPr>
          <w:color w:val="000000"/>
          <w:sz w:val="22"/>
          <w:szCs w:val="22"/>
        </w:rPr>
        <w:t xml:space="preserve"> </w:t>
      </w:r>
      <w:r w:rsidR="009D263E">
        <w:rPr>
          <w:color w:val="000000"/>
          <w:sz w:val="22"/>
          <w:szCs w:val="22"/>
        </w:rPr>
        <w:t>5 дней</w:t>
      </w:r>
      <w:r>
        <w:rPr>
          <w:color w:val="000000"/>
          <w:sz w:val="22"/>
          <w:szCs w:val="22"/>
        </w:rPr>
        <w:t xml:space="preserve">                          </w:t>
      </w:r>
    </w:p>
    <w:p w:rsidR="005922AA" w:rsidRDefault="005922AA" w:rsidP="005922AA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Сменность занятий</w:t>
      </w:r>
      <w:r w:rsidR="009D263E">
        <w:t xml:space="preserve"> для учащихся 1-4</w:t>
      </w:r>
      <w:r>
        <w:t xml:space="preserve">-х классов </w:t>
      </w:r>
      <w:r>
        <w:rPr>
          <w:color w:val="000000"/>
          <w:sz w:val="22"/>
          <w:szCs w:val="22"/>
        </w:rPr>
        <w:t>-</w:t>
      </w:r>
      <w:r w:rsidR="004351D1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1 смена.</w:t>
      </w:r>
    </w:p>
    <w:p w:rsidR="009D263E" w:rsidRDefault="009D263E" w:rsidP="005922AA">
      <w:pPr>
        <w:rPr>
          <w:b/>
          <w:color w:val="000000"/>
          <w:sz w:val="22"/>
          <w:szCs w:val="22"/>
        </w:rPr>
      </w:pPr>
    </w:p>
    <w:p w:rsidR="005922AA" w:rsidRDefault="005922AA" w:rsidP="005922AA">
      <w:pPr>
        <w:jc w:val="center"/>
      </w:pPr>
      <w:r>
        <w:t>Продолжительность учебных четвертей для учащихся 1-4-х классов</w:t>
      </w:r>
    </w:p>
    <w:p w:rsidR="009D263E" w:rsidRDefault="009D263E" w:rsidP="005922AA">
      <w:pPr>
        <w:jc w:val="center"/>
      </w:pPr>
    </w:p>
    <w:tbl>
      <w:tblPr>
        <w:tblW w:w="510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2151"/>
        <w:gridCol w:w="2147"/>
        <w:gridCol w:w="1987"/>
        <w:gridCol w:w="2184"/>
      </w:tblGrid>
      <w:tr w:rsidR="005922AA" w:rsidTr="005922AA">
        <w:trPr>
          <w:cantSplit/>
          <w:trHeight w:val="303"/>
        </w:trPr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A" w:rsidRDefault="005922AA">
            <w:pPr>
              <w:tabs>
                <w:tab w:val="left" w:pos="1692"/>
              </w:tabs>
              <w:jc w:val="center"/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1 классы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2 классы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3 классы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4 классы</w:t>
            </w:r>
          </w:p>
        </w:tc>
      </w:tr>
      <w:tr w:rsidR="005922AA" w:rsidTr="005922A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 xml:space="preserve">I </w:t>
            </w:r>
            <w:r>
              <w:t>четверть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01.09.2015 г. 25.10.2015 г.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01.09.2015 г. - 25.10.2015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01.09.2015 г. - 25.10.2015 г.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01.09.2015 г. - 25.10.2015 г.</w:t>
            </w:r>
          </w:p>
        </w:tc>
      </w:tr>
      <w:tr w:rsidR="005922AA" w:rsidTr="005922A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  <w:rPr>
                <w:sz w:val="16"/>
                <w:szCs w:val="16"/>
              </w:rPr>
            </w:pPr>
            <w:r>
              <w:rPr>
                <w:lang w:val="en-US"/>
              </w:rPr>
              <w:t>II</w:t>
            </w:r>
            <w:r>
              <w:t xml:space="preserve"> четверть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02.11.2015 г. 29.12.2015 г.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02.11.2015 г. – 29.12.2015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02.11.2015 г. – 29.12.2015 г.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02.11.2015 г. – 29.12.2015 г.</w:t>
            </w:r>
          </w:p>
        </w:tc>
      </w:tr>
      <w:tr w:rsidR="005922AA" w:rsidTr="005922A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 xml:space="preserve">III </w:t>
            </w:r>
            <w:r>
              <w:t>четверть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13.01.2016 г. 17.03.2016 г.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16.01.2016 г. – 17.03.2016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16.01.2016 г. – 17.03.2016 г.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13.01.2016 г. – 17.03.2016 г.</w:t>
            </w:r>
          </w:p>
        </w:tc>
      </w:tr>
      <w:tr w:rsidR="005922AA" w:rsidTr="005922AA"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rPr>
                <w:lang w:val="en-US"/>
              </w:rPr>
              <w:t>IV</w:t>
            </w:r>
            <w:r>
              <w:t xml:space="preserve"> четверть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28.03.2016 г. 25.05.2016 г.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28.03.2016 г. – 25.05.2016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28.03.2016 г. – 25.05.2016 г.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28.03.2016 г. – 25.05.2016 г.</w:t>
            </w:r>
          </w:p>
        </w:tc>
      </w:tr>
    </w:tbl>
    <w:p w:rsidR="005922AA" w:rsidRDefault="005922AA" w:rsidP="005922AA">
      <w:pPr>
        <w:rPr>
          <w:sz w:val="16"/>
          <w:szCs w:val="16"/>
        </w:rPr>
      </w:pPr>
    </w:p>
    <w:p w:rsidR="005922AA" w:rsidRDefault="005922AA" w:rsidP="005922AA">
      <w:pPr>
        <w:jc w:val="center"/>
      </w:pPr>
      <w:r>
        <w:t>Продолжительность каникул для учащихся 1-4-х классов</w:t>
      </w:r>
    </w:p>
    <w:p w:rsidR="009D263E" w:rsidRDefault="009D263E" w:rsidP="005922AA">
      <w:pPr>
        <w:jc w:val="center"/>
      </w:pPr>
    </w:p>
    <w:tbl>
      <w:tblPr>
        <w:tblW w:w="517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87"/>
        <w:gridCol w:w="1983"/>
        <w:gridCol w:w="1821"/>
        <w:gridCol w:w="2150"/>
      </w:tblGrid>
      <w:tr w:rsidR="005922AA" w:rsidTr="005922AA">
        <w:trPr>
          <w:cantSplit/>
          <w:trHeight w:val="303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2AA" w:rsidRDefault="005922AA">
            <w:pPr>
              <w:tabs>
                <w:tab w:val="left" w:pos="1692"/>
              </w:tabs>
              <w:jc w:val="center"/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1 классы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2 классы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3 классы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2AA" w:rsidRDefault="005922AA">
            <w:pPr>
              <w:jc w:val="center"/>
            </w:pPr>
            <w:r>
              <w:t>4 классы</w:t>
            </w:r>
          </w:p>
        </w:tc>
      </w:tr>
      <w:tr w:rsidR="005922AA" w:rsidTr="005922AA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t>Осенние каникулы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26.10.2015 г. 01.11.2015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26.10.2015 г. 01.11.2015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26.10.2015 г. – 01.11.2015 г.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26.10.2015 г. – 01.11.2015 г.</w:t>
            </w:r>
          </w:p>
        </w:tc>
      </w:tr>
      <w:tr w:rsidR="005922AA" w:rsidTr="005922AA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t>Зимние каникулы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30.12.2015 г. 12.01.2016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30.12.2015 г. 12.01.2016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30.12.2015 г. – 12.01.2016 г.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30.12.2015 г. – 12.01.2016 г.</w:t>
            </w:r>
          </w:p>
        </w:tc>
      </w:tr>
      <w:tr w:rsidR="005922AA" w:rsidTr="005922AA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t>Весенние каникулы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18.03.2016 г. 27.03.2016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18.03.2016 г. 27.03.2016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18.03.2016 г. – 27.03.2016 г.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18.03.2016 г. – 27.03.2016 г.</w:t>
            </w:r>
          </w:p>
        </w:tc>
      </w:tr>
      <w:tr w:rsidR="005922AA" w:rsidTr="005922AA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t>Летние каникулы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01.06.2016 г. 31.08.2016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01.06.2016 г. 31.08.2016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01.06.2016 г. – 31.08.2016 г.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r>
              <w:t>01.06.2016 г. – 31.08.2016 г.</w:t>
            </w:r>
          </w:p>
        </w:tc>
      </w:tr>
      <w:tr w:rsidR="005922AA" w:rsidTr="005922AA"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tabs>
                <w:tab w:val="left" w:pos="1692"/>
              </w:tabs>
              <w:jc w:val="both"/>
            </w:pPr>
            <w:r>
              <w:t>Дополнительные каникулы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15.02.2016 г. 21.02.2016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-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-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AA" w:rsidRDefault="005922AA">
            <w:pPr>
              <w:jc w:val="center"/>
            </w:pPr>
            <w:r>
              <w:t>-</w:t>
            </w:r>
          </w:p>
        </w:tc>
      </w:tr>
    </w:tbl>
    <w:p w:rsidR="005922AA" w:rsidRDefault="005922AA" w:rsidP="005922AA">
      <w:pPr>
        <w:rPr>
          <w:color w:val="000000"/>
          <w:sz w:val="22"/>
          <w:szCs w:val="22"/>
        </w:rPr>
      </w:pPr>
    </w:p>
    <w:tbl>
      <w:tblPr>
        <w:tblW w:w="993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97"/>
        <w:gridCol w:w="2976"/>
        <w:gridCol w:w="2798"/>
      </w:tblGrid>
      <w:tr w:rsidR="005922AA" w:rsidRPr="00E51D01" w:rsidTr="009D4576">
        <w:trPr>
          <w:trHeight w:val="85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Pr="00E51D01" w:rsidRDefault="005922AA">
            <w:pPr>
              <w:jc w:val="center"/>
              <w:rPr>
                <w:color w:val="000000"/>
              </w:rPr>
            </w:pPr>
            <w:r w:rsidRPr="00E51D01">
              <w:rPr>
                <w:color w:val="000000"/>
                <w:sz w:val="22"/>
                <w:szCs w:val="22"/>
              </w:rPr>
              <w:t>Классы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Pr="00E51D01" w:rsidRDefault="005922AA">
            <w:pPr>
              <w:jc w:val="center"/>
              <w:rPr>
                <w:color w:val="000000"/>
              </w:rPr>
            </w:pPr>
            <w:r w:rsidRPr="00E51D01">
              <w:rPr>
                <w:color w:val="000000"/>
                <w:sz w:val="22"/>
                <w:szCs w:val="22"/>
              </w:rPr>
              <w:t>Продолжительность проведения государственной итоговой аттестации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Pr="00E51D01" w:rsidRDefault="005922AA">
            <w:pPr>
              <w:jc w:val="center"/>
              <w:rPr>
                <w:color w:val="000000"/>
              </w:rPr>
            </w:pPr>
            <w:r w:rsidRPr="00E51D01">
              <w:rPr>
                <w:color w:val="000000"/>
                <w:sz w:val="22"/>
                <w:szCs w:val="22"/>
              </w:rPr>
              <w:t>Продолжительность  проведения промежуточной аттестации в переводных классах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Pr="00E51D01" w:rsidRDefault="005922AA">
            <w:pPr>
              <w:jc w:val="center"/>
              <w:rPr>
                <w:color w:val="000000"/>
              </w:rPr>
            </w:pPr>
            <w:r w:rsidRPr="00E51D01">
              <w:rPr>
                <w:color w:val="000000"/>
                <w:sz w:val="22"/>
                <w:szCs w:val="22"/>
              </w:rPr>
              <w:t>Дата проведения выпускного вечера</w:t>
            </w:r>
          </w:p>
        </w:tc>
      </w:tr>
      <w:tr w:rsidR="005922AA" w:rsidTr="009D4576">
        <w:trPr>
          <w:trHeight w:val="29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Pr="00E51D01" w:rsidRDefault="009D263E">
            <w:pPr>
              <w:jc w:val="center"/>
              <w:rPr>
                <w:color w:val="000000"/>
              </w:rPr>
            </w:pPr>
            <w:r w:rsidRPr="00E51D01">
              <w:rPr>
                <w:color w:val="000000"/>
                <w:sz w:val="22"/>
                <w:szCs w:val="22"/>
              </w:rPr>
              <w:t>1-4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AA" w:rsidRDefault="005922A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22AA" w:rsidRDefault="005922A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26.05.2016 г.- 31.05.2016 г.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22AA" w:rsidRDefault="005922AA">
            <w:pPr>
              <w:rPr>
                <w:b/>
                <w:color w:val="000000"/>
              </w:rPr>
            </w:pPr>
          </w:p>
        </w:tc>
      </w:tr>
    </w:tbl>
    <w:p w:rsidR="00676A67" w:rsidRPr="00C21121" w:rsidRDefault="00676A67" w:rsidP="00BD35F9"/>
    <w:sectPr w:rsidR="00676A67" w:rsidRPr="00C21121" w:rsidSect="00BD35F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BA7"/>
    <w:multiLevelType w:val="hybridMultilevel"/>
    <w:tmpl w:val="2F66B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022EB"/>
    <w:multiLevelType w:val="multilevel"/>
    <w:tmpl w:val="903AAE64"/>
    <w:lvl w:ilvl="0">
      <w:start w:val="2"/>
      <w:numFmt w:val="decimal"/>
      <w:lvlText w:val="%1.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1184"/>
    <w:rsid w:val="002D5E31"/>
    <w:rsid w:val="002F4A9C"/>
    <w:rsid w:val="004351D1"/>
    <w:rsid w:val="005922AA"/>
    <w:rsid w:val="005A1184"/>
    <w:rsid w:val="00622394"/>
    <w:rsid w:val="00676A67"/>
    <w:rsid w:val="00806239"/>
    <w:rsid w:val="00845B86"/>
    <w:rsid w:val="00912A13"/>
    <w:rsid w:val="009D263E"/>
    <w:rsid w:val="009D4576"/>
    <w:rsid w:val="00BD35F9"/>
    <w:rsid w:val="00BF37EA"/>
    <w:rsid w:val="00C21121"/>
    <w:rsid w:val="00CC3533"/>
    <w:rsid w:val="00D016B6"/>
    <w:rsid w:val="00E10BBC"/>
    <w:rsid w:val="00E51D01"/>
    <w:rsid w:val="00E92AB4"/>
    <w:rsid w:val="00EF099C"/>
    <w:rsid w:val="00FC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A67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6A67"/>
    <w:pPr>
      <w:suppressAutoHyphens/>
      <w:spacing w:after="200" w:line="276" w:lineRule="auto"/>
      <w:ind w:left="720"/>
    </w:pPr>
    <w:rPr>
      <w:rFonts w:ascii="Calibri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2015-11-21T11:16:00Z</cp:lastPrinted>
  <dcterms:created xsi:type="dcterms:W3CDTF">2015-09-30T04:46:00Z</dcterms:created>
  <dcterms:modified xsi:type="dcterms:W3CDTF">2015-11-21T11:17:00Z</dcterms:modified>
</cp:coreProperties>
</file>