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0" w:rsidRDefault="00057847" w:rsidP="005A0EAD">
      <w:r>
        <w:t>Кузина Людмила Тихоновна</w:t>
      </w:r>
      <w:r w:rsidR="00475D59">
        <w:t>, учитель начальных классов</w:t>
      </w:r>
      <w:r>
        <w:t>.</w:t>
      </w:r>
    </w:p>
    <w:p w:rsidR="00716670" w:rsidRDefault="00716670" w:rsidP="005A0EAD"/>
    <w:p w:rsidR="00716670" w:rsidRPr="002A3B28" w:rsidRDefault="00716670" w:rsidP="00716670">
      <w:pPr>
        <w:jc w:val="center"/>
        <w:rPr>
          <w:b/>
          <w:sz w:val="28"/>
          <w:szCs w:val="28"/>
        </w:rPr>
      </w:pPr>
      <w:r w:rsidRPr="002A3B28">
        <w:rPr>
          <w:b/>
          <w:sz w:val="28"/>
          <w:szCs w:val="28"/>
        </w:rPr>
        <w:t>Взаимодействие классного руководителя с семьей</w:t>
      </w:r>
    </w:p>
    <w:p w:rsidR="00716670" w:rsidRPr="002A3B28" w:rsidRDefault="00716670" w:rsidP="00716670">
      <w:pPr>
        <w:jc w:val="center"/>
        <w:rPr>
          <w:b/>
          <w:sz w:val="28"/>
          <w:szCs w:val="28"/>
        </w:rPr>
      </w:pPr>
      <w:r w:rsidRPr="002A3B28">
        <w:rPr>
          <w:b/>
          <w:sz w:val="28"/>
          <w:szCs w:val="28"/>
        </w:rPr>
        <w:t>по гражданско-патриотическому воспитанию младших школьников.</w:t>
      </w:r>
    </w:p>
    <w:p w:rsidR="00716670" w:rsidRPr="002A3B28" w:rsidRDefault="00716670" w:rsidP="00ED0871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 xml:space="preserve">       Духовно-нравственное развитие и  воспитание личности начинается в семье. Ценности семейной жизни, усваиваемые ребенком с первых лет,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 В концепции духовно-нравственного развития и воспитания личности гражданина России в сфере общего образования говорится,  что семья является важнейшим институтом воспитания и социализации ребенка, одним из главных субъектов формирования личности гражданина и патриота.</w:t>
      </w:r>
      <w:r w:rsidR="00051A16" w:rsidRPr="00051A16">
        <w:t xml:space="preserve"> </w:t>
      </w:r>
    </w:p>
    <w:p w:rsidR="00716670" w:rsidRPr="002A3B28" w:rsidRDefault="00716670" w:rsidP="00716670">
      <w:pPr>
        <w:jc w:val="both"/>
        <w:rPr>
          <w:b/>
          <w:sz w:val="28"/>
          <w:szCs w:val="28"/>
        </w:rPr>
      </w:pPr>
      <w:r w:rsidRPr="002A3B28">
        <w:rPr>
          <w:b/>
          <w:sz w:val="28"/>
          <w:szCs w:val="28"/>
        </w:rPr>
        <w:t xml:space="preserve"> Семья как субъект воспитания выполняет следующие функции:</w:t>
      </w:r>
    </w:p>
    <w:p w:rsidR="00716670" w:rsidRPr="002A3B28" w:rsidRDefault="00716670" w:rsidP="0071667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A3B28">
        <w:rPr>
          <w:sz w:val="28"/>
          <w:szCs w:val="28"/>
        </w:rPr>
        <w:t>обеспечение   диалога между поколениями в формировании личности;</w:t>
      </w:r>
    </w:p>
    <w:p w:rsidR="00716670" w:rsidRPr="002A3B28" w:rsidRDefault="00716670" w:rsidP="0071667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A3B28">
        <w:rPr>
          <w:sz w:val="28"/>
          <w:szCs w:val="28"/>
        </w:rPr>
        <w:t>привитие любви к родному краю, преданности памяти своих предков – защитников и созидателей Отечества;</w:t>
      </w:r>
    </w:p>
    <w:p w:rsidR="00716670" w:rsidRPr="002A3B28" w:rsidRDefault="00716670" w:rsidP="0071667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A3B28">
        <w:rPr>
          <w:sz w:val="28"/>
          <w:szCs w:val="28"/>
        </w:rPr>
        <w:t>формирование знаний о генетических корнях своей семьи, рода, фамилии;</w:t>
      </w:r>
    </w:p>
    <w:p w:rsidR="00716670" w:rsidRPr="002A3B28" w:rsidRDefault="00716670" w:rsidP="0071667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A3B28">
        <w:rPr>
          <w:sz w:val="28"/>
          <w:szCs w:val="28"/>
        </w:rPr>
        <w:t>обеспечение здорового образа жизни.</w:t>
      </w:r>
    </w:p>
    <w:p w:rsidR="00716670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 xml:space="preserve">   Через семью наполняются конкретным содержанием такие понятия, как  «малая Родина», «Отечество», «родная земля», «родной язык», «моя семья и род», «мой дом». Поэтому работа классного руководителя по гражданско-патриотическому воспитанию невозможна без участия родителей. </w:t>
      </w:r>
    </w:p>
    <w:p w:rsidR="00CF415B" w:rsidRDefault="00CF415B" w:rsidP="00CF415B">
      <w:pPr>
        <w:rPr>
          <w:sz w:val="28"/>
          <w:szCs w:val="28"/>
        </w:rPr>
      </w:pPr>
      <w:r w:rsidRPr="00CF415B">
        <w:rPr>
          <w:sz w:val="28"/>
          <w:szCs w:val="28"/>
        </w:rPr>
        <w:t>Творческое взаимодействие классного руководителя и родителей в процессе воспитания младших школьников - одна из главных составляющих успеха и личностного роста детей.</w:t>
      </w:r>
    </w:p>
    <w:p w:rsidR="00ED0871" w:rsidRDefault="00961E4B" w:rsidP="0096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1E4B">
        <w:rPr>
          <w:sz w:val="28"/>
          <w:szCs w:val="28"/>
        </w:rPr>
        <w:t>Некоторым родителям могут понадобиться соответствующая подготовка и одобрение педагога в их стремлении помочь детям. В свою очередь, педагог должен сознавать, что его работа в классе не принесёт больших результатов без активного участия родителей. Важно начать эту работу именно в начальной школе.</w:t>
      </w:r>
    </w:p>
    <w:p w:rsidR="00961E4B" w:rsidRPr="00ED0871" w:rsidRDefault="00961E4B" w:rsidP="00ED0871">
      <w:pPr>
        <w:jc w:val="both"/>
        <w:rPr>
          <w:sz w:val="28"/>
          <w:szCs w:val="28"/>
        </w:rPr>
      </w:pPr>
      <w:r w:rsidRPr="00961E4B">
        <w:rPr>
          <w:sz w:val="28"/>
          <w:szCs w:val="28"/>
        </w:rPr>
        <w:t xml:space="preserve"> </w:t>
      </w:r>
      <w:r w:rsidR="00ED0871" w:rsidRPr="005A0EAD">
        <w:t xml:space="preserve"> </w:t>
      </w:r>
      <w:r w:rsidR="00ED0871" w:rsidRPr="00ED0871">
        <w:rPr>
          <w:sz w:val="28"/>
          <w:szCs w:val="28"/>
        </w:rPr>
        <w:t>Младший школьный возраст – возраст интенсивного накопления нравственного опыта. Он формируется под влиянием внешних факторов и внутренних предпосылок детей. Этот период благоприятен, интенсивен для усвоения норм нравственности, так как ребенок верит в авторитет взрослого, его возможности создать добро, красоту.</w:t>
      </w:r>
    </w:p>
    <w:p w:rsidR="00716670" w:rsidRPr="002A3B28" w:rsidRDefault="00F94DE7" w:rsidP="0071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Начинаю</w:t>
      </w:r>
      <w:r w:rsidR="00716670" w:rsidRPr="002A3B28">
        <w:rPr>
          <w:sz w:val="28"/>
          <w:szCs w:val="28"/>
        </w:rPr>
        <w:t xml:space="preserve"> работу с изучения семей учащихся 1 класса: социального состава, уровня образованности родителей, их  жизненных интересов, степени значимости воспитательного воздействия семьи на ребенка.  Родителям были предложены анкеты: «Я и мой ребенок», «Духовные традиции семьи», «Досуг ребенка в семье», «Какой Вы родитель?», «Увлечения</w:t>
      </w:r>
      <w:r>
        <w:rPr>
          <w:sz w:val="28"/>
          <w:szCs w:val="28"/>
        </w:rPr>
        <w:t xml:space="preserve"> Вашей семьи». Это позволяет</w:t>
      </w:r>
      <w:r w:rsidR="00716670" w:rsidRPr="002A3B28">
        <w:rPr>
          <w:sz w:val="28"/>
          <w:szCs w:val="28"/>
        </w:rPr>
        <w:t xml:space="preserve"> классному руководителю понять уклад жизни семей  воспитанников, их традиции и обычаи, нравственные ценности.</w:t>
      </w:r>
    </w:p>
    <w:p w:rsidR="00716670" w:rsidRPr="002A3B28" w:rsidRDefault="00716670" w:rsidP="00716670">
      <w:pPr>
        <w:ind w:firstLine="709"/>
        <w:jc w:val="both"/>
        <w:rPr>
          <w:sz w:val="28"/>
          <w:szCs w:val="28"/>
        </w:rPr>
      </w:pPr>
      <w:r w:rsidRPr="002A3B28">
        <w:rPr>
          <w:b/>
          <w:sz w:val="28"/>
          <w:szCs w:val="28"/>
        </w:rPr>
        <w:lastRenderedPageBreak/>
        <w:t xml:space="preserve"> Результаты диагностики показали, что во многих семьях существуют проблемы:</w:t>
      </w:r>
      <w:r w:rsidRPr="002A3B28">
        <w:rPr>
          <w:sz w:val="28"/>
          <w:szCs w:val="28"/>
        </w:rPr>
        <w:t xml:space="preserve"> отсутствует эмоциональная связь поколений, некоторые родители заботятся только о материальном достатке семьи, недооценивают  нравственную сторону воспитания, мало интересуются  успехами ребенка в </w:t>
      </w:r>
      <w:r w:rsidR="004D3BC1">
        <w:rPr>
          <w:sz w:val="28"/>
          <w:szCs w:val="28"/>
        </w:rPr>
        <w:t xml:space="preserve">школе.  Исходя из этого, </w:t>
      </w:r>
      <w:r w:rsidR="00F94DE7">
        <w:rPr>
          <w:sz w:val="28"/>
          <w:szCs w:val="28"/>
        </w:rPr>
        <w:t xml:space="preserve"> ст</w:t>
      </w:r>
      <w:r w:rsidR="004D3BC1">
        <w:rPr>
          <w:sz w:val="28"/>
          <w:szCs w:val="28"/>
        </w:rPr>
        <w:t>рою работу</w:t>
      </w:r>
      <w:r w:rsidRPr="002A3B28">
        <w:rPr>
          <w:sz w:val="28"/>
          <w:szCs w:val="28"/>
        </w:rPr>
        <w:t xml:space="preserve"> по трем основным направлениям:</w:t>
      </w:r>
    </w:p>
    <w:p w:rsidR="00716670" w:rsidRPr="002A3B28" w:rsidRDefault="00716670" w:rsidP="00716670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993" w:firstLine="0"/>
        <w:contextualSpacing/>
        <w:jc w:val="both"/>
        <w:rPr>
          <w:b/>
          <w:sz w:val="28"/>
          <w:szCs w:val="28"/>
        </w:rPr>
      </w:pPr>
      <w:r w:rsidRPr="002A3B28">
        <w:rPr>
          <w:sz w:val="28"/>
          <w:szCs w:val="28"/>
        </w:rPr>
        <w:t>психолого-педагогическое просвещение родителей;</w:t>
      </w:r>
    </w:p>
    <w:p w:rsidR="00716670" w:rsidRPr="002A3B28" w:rsidRDefault="00716670" w:rsidP="00716670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993" w:firstLine="0"/>
        <w:contextualSpacing/>
        <w:jc w:val="both"/>
        <w:rPr>
          <w:b/>
          <w:sz w:val="28"/>
          <w:szCs w:val="28"/>
        </w:rPr>
      </w:pPr>
      <w:r w:rsidRPr="002A3B28">
        <w:rPr>
          <w:sz w:val="28"/>
          <w:szCs w:val="28"/>
        </w:rPr>
        <w:t>создание условий для благоприятного взаимодействия всех    участников воспитательного процесса –  педагогов, детей и их родителей;</w:t>
      </w:r>
    </w:p>
    <w:p w:rsidR="00716670" w:rsidRPr="002A3B28" w:rsidRDefault="00716670" w:rsidP="00716670">
      <w:pPr>
        <w:pStyle w:val="a3"/>
        <w:numPr>
          <w:ilvl w:val="0"/>
          <w:numId w:val="2"/>
        </w:numPr>
        <w:tabs>
          <w:tab w:val="left" w:pos="1276"/>
          <w:tab w:val="left" w:pos="1560"/>
        </w:tabs>
        <w:ind w:left="993" w:firstLine="0"/>
        <w:contextualSpacing/>
        <w:jc w:val="both"/>
        <w:rPr>
          <w:b/>
          <w:sz w:val="28"/>
          <w:szCs w:val="28"/>
        </w:rPr>
      </w:pPr>
      <w:r w:rsidRPr="002A3B28">
        <w:rPr>
          <w:sz w:val="28"/>
          <w:szCs w:val="28"/>
        </w:rPr>
        <w:t xml:space="preserve">вовлечение родителей в воспитательный процесс. </w:t>
      </w:r>
    </w:p>
    <w:p w:rsidR="00716670" w:rsidRPr="002A3B28" w:rsidRDefault="00716670" w:rsidP="00716670">
      <w:pPr>
        <w:jc w:val="both"/>
        <w:rPr>
          <w:b/>
          <w:sz w:val="28"/>
          <w:szCs w:val="28"/>
        </w:rPr>
      </w:pPr>
      <w:r w:rsidRPr="002A3B28">
        <w:rPr>
          <w:b/>
          <w:sz w:val="28"/>
          <w:szCs w:val="28"/>
        </w:rPr>
        <w:t xml:space="preserve">           В качестве форм работы с семьей по гражданско-патриотическому воспитанию младших школьников выступали:</w:t>
      </w:r>
    </w:p>
    <w:p w:rsidR="00716670" w:rsidRPr="002A3B28" w:rsidRDefault="00716670" w:rsidP="00716670">
      <w:pPr>
        <w:jc w:val="both"/>
        <w:rPr>
          <w:b/>
          <w:sz w:val="28"/>
          <w:szCs w:val="28"/>
        </w:rPr>
      </w:pPr>
      <w:r w:rsidRPr="002A3B28">
        <w:rPr>
          <w:sz w:val="28"/>
          <w:szCs w:val="28"/>
        </w:rPr>
        <w:t>- родительские собрания гражданско-патриотической направленности;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>- индивидуальные и тематические консультации;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>- тренинги;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>- дни творчества детей и родителей;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 xml:space="preserve">- помощь в организации  и проведении внеклассных мероприятий; 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>- практические занятия для небольших групп родителей по культуре поведения детей, по созданию домашней библиотеки, по организации семейных праздников;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>- телефон доверия – возможность  обсудить с классным руководителем важные для воспитания ребенка вопросы;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 xml:space="preserve">- привлечение родителей к организации экскурсий, походов, праздников; 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>- проведение  совместных  внеклассных мероприятий (выставки, конкурсы, экскурсии, спектакли, именины детей, родителей);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>- наглядные виды работы: информационные стенды для родителей,  выставки детских работ;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>- дни открытых дверей;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>- создание родительского актива.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 xml:space="preserve">       Одной из главных и наиболее распространенных форм является родительское собрание. Тематика  родительских собраний опр</w:t>
      </w:r>
      <w:r w:rsidR="00051A16">
        <w:rPr>
          <w:sz w:val="28"/>
          <w:szCs w:val="28"/>
        </w:rPr>
        <w:t xml:space="preserve">еделялась </w:t>
      </w:r>
      <w:r w:rsidRPr="002A3B28">
        <w:rPr>
          <w:sz w:val="28"/>
          <w:szCs w:val="28"/>
        </w:rPr>
        <w:t xml:space="preserve"> в соответствии с целями и задачами работы школы по гражданско-патриотическому воспитанию.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 xml:space="preserve">       Для исследования уровня удовлетворенности родителей жизнедея</w:t>
      </w:r>
      <w:r w:rsidR="00051A16">
        <w:rPr>
          <w:sz w:val="28"/>
          <w:szCs w:val="28"/>
        </w:rPr>
        <w:t xml:space="preserve">тельностью в классе  </w:t>
      </w:r>
      <w:r w:rsidRPr="002A3B28">
        <w:rPr>
          <w:sz w:val="28"/>
          <w:szCs w:val="28"/>
        </w:rPr>
        <w:t xml:space="preserve"> использовал</w:t>
      </w:r>
      <w:r w:rsidR="00051A16">
        <w:rPr>
          <w:sz w:val="28"/>
          <w:szCs w:val="28"/>
        </w:rPr>
        <w:t>ись</w:t>
      </w:r>
      <w:r w:rsidRPr="002A3B28">
        <w:rPr>
          <w:sz w:val="28"/>
          <w:szCs w:val="28"/>
        </w:rPr>
        <w:t xml:space="preserve"> приемы  педагогического  наблюдения, проективной методики «Моя школа», методики Е.Н.Степанова «Изучение удовлетворенности родителей работой образовательного учреждения», методики А.А.Андреева «Изучение удовлетворенности родителей жизнедеятельностью образовательного у</w:t>
      </w:r>
      <w:r w:rsidR="00051A16">
        <w:rPr>
          <w:sz w:val="28"/>
          <w:szCs w:val="28"/>
        </w:rPr>
        <w:t>чреждения»</w:t>
      </w:r>
      <w:r w:rsidRPr="002A3B28">
        <w:rPr>
          <w:sz w:val="28"/>
          <w:szCs w:val="28"/>
        </w:rPr>
        <w:t>,  статистические данные об участии родителей в жизни класса и школы,</w:t>
      </w:r>
    </w:p>
    <w:p w:rsidR="00716670" w:rsidRPr="002A3B28" w:rsidRDefault="00716670" w:rsidP="00716670">
      <w:pPr>
        <w:jc w:val="both"/>
        <w:rPr>
          <w:sz w:val="28"/>
          <w:szCs w:val="28"/>
        </w:rPr>
      </w:pPr>
      <w:r w:rsidRPr="002A3B28">
        <w:rPr>
          <w:sz w:val="28"/>
          <w:szCs w:val="28"/>
        </w:rPr>
        <w:t xml:space="preserve">      В первом классе не все родители приходили на собрания, вели себя пассивно, мало задавали вопросов. В третьем-четвертом классах они стали  активными участниками жизни класса и</w:t>
      </w:r>
      <w:r w:rsidR="00EB5C54">
        <w:rPr>
          <w:sz w:val="28"/>
          <w:szCs w:val="28"/>
        </w:rPr>
        <w:t xml:space="preserve"> кадетского корпуса «Виктория».</w:t>
      </w:r>
    </w:p>
    <w:p w:rsidR="00716670" w:rsidRPr="002A3B28" w:rsidRDefault="00716670" w:rsidP="00961E4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3B28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B5C54">
        <w:rPr>
          <w:rFonts w:ascii="Times New Roman" w:hAnsi="Times New Roman"/>
          <w:sz w:val="28"/>
          <w:szCs w:val="28"/>
        </w:rPr>
        <w:t>Считаю, что п</w:t>
      </w:r>
      <w:r w:rsidRPr="002A3B28">
        <w:rPr>
          <w:rFonts w:ascii="Times New Roman" w:hAnsi="Times New Roman"/>
          <w:sz w:val="28"/>
          <w:szCs w:val="28"/>
        </w:rPr>
        <w:t>ривлечение родителей к  проведению экскурсий и походов, к организации поездок в  театр и кино, посещение музеев, проведение совм</w:t>
      </w:r>
      <w:r w:rsidR="00EB5C54">
        <w:rPr>
          <w:rFonts w:ascii="Times New Roman" w:hAnsi="Times New Roman"/>
          <w:sz w:val="28"/>
          <w:szCs w:val="28"/>
        </w:rPr>
        <w:t>естных праздников способствуют</w:t>
      </w:r>
      <w:r w:rsidRPr="002A3B28">
        <w:rPr>
          <w:rFonts w:ascii="Times New Roman" w:hAnsi="Times New Roman"/>
          <w:sz w:val="28"/>
          <w:szCs w:val="28"/>
        </w:rPr>
        <w:t xml:space="preserve"> установлению благоприятного микроклимата в отношениях между классным руководителем, уч</w:t>
      </w:r>
      <w:r w:rsidR="00EB5C54">
        <w:rPr>
          <w:rFonts w:ascii="Times New Roman" w:hAnsi="Times New Roman"/>
          <w:sz w:val="28"/>
          <w:szCs w:val="28"/>
        </w:rPr>
        <w:t>ащимися и родителями и создают</w:t>
      </w:r>
      <w:r w:rsidRPr="002A3B28">
        <w:rPr>
          <w:rFonts w:ascii="Times New Roman" w:hAnsi="Times New Roman"/>
          <w:sz w:val="28"/>
          <w:szCs w:val="28"/>
        </w:rPr>
        <w:t xml:space="preserve"> благоприятные условия для гражданско-патриотического воспитания младших школьников.</w:t>
      </w:r>
    </w:p>
    <w:p w:rsidR="00716670" w:rsidRPr="002A3B28" w:rsidRDefault="00716670" w:rsidP="00716670">
      <w:pPr>
        <w:rPr>
          <w:b/>
          <w:sz w:val="28"/>
          <w:szCs w:val="28"/>
        </w:rPr>
      </w:pPr>
      <w:r w:rsidRPr="002A3B28">
        <w:rPr>
          <w:b/>
          <w:sz w:val="28"/>
          <w:szCs w:val="28"/>
        </w:rPr>
        <w:t xml:space="preserve">     Уровень активности родителей в воспитательном процессе класса</w:t>
      </w:r>
    </w:p>
    <w:p w:rsidR="00716670" w:rsidRPr="002A3B28" w:rsidRDefault="00716670" w:rsidP="00716670">
      <w:pPr>
        <w:rPr>
          <w:rFonts w:asciiTheme="minorHAnsi" w:hAnsiTheme="minorHAnsi" w:cstheme="minorBidi"/>
          <w:sz w:val="22"/>
          <w:szCs w:val="22"/>
        </w:rPr>
      </w:pPr>
    </w:p>
    <w:p w:rsidR="00716670" w:rsidRPr="002A3B28" w:rsidRDefault="00716670" w:rsidP="00716670">
      <w:r w:rsidRPr="002A3B28">
        <w:rPr>
          <w:noProof/>
        </w:rPr>
        <w:drawing>
          <wp:inline distT="0" distB="0" distL="0" distR="0">
            <wp:extent cx="5143500" cy="181927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670" w:rsidRPr="002A3B28" w:rsidRDefault="00716670" w:rsidP="00716670"/>
    <w:p w:rsidR="00961E4B" w:rsidRDefault="00716670" w:rsidP="00961E4B">
      <w:pPr>
        <w:ind w:firstLine="708"/>
        <w:jc w:val="both"/>
        <w:rPr>
          <w:sz w:val="28"/>
          <w:szCs w:val="28"/>
        </w:rPr>
      </w:pPr>
      <w:r w:rsidRPr="002A3B28">
        <w:rPr>
          <w:sz w:val="28"/>
          <w:szCs w:val="28"/>
        </w:rPr>
        <w:t xml:space="preserve">  Данные диаграммы показывают, что наблюдается рост уровня  активности родителей  с 1 по 4 классы. Это свидетельствует о том, что они удовлетворены во</w:t>
      </w:r>
      <w:r w:rsidR="00051A16">
        <w:rPr>
          <w:sz w:val="28"/>
          <w:szCs w:val="28"/>
        </w:rPr>
        <w:t>спитательным процессом в классе</w:t>
      </w:r>
      <w:r w:rsidRPr="002A3B28">
        <w:rPr>
          <w:sz w:val="28"/>
          <w:szCs w:val="28"/>
        </w:rPr>
        <w:t>, школе и постепенно из  наблюдателей превращаются в активных участников процесса обучения и воспитания.</w:t>
      </w:r>
    </w:p>
    <w:p w:rsidR="00ED0871" w:rsidRDefault="00ED0871" w:rsidP="00ED0871">
      <w:pPr>
        <w:rPr>
          <w:b/>
          <w:sz w:val="28"/>
          <w:szCs w:val="28"/>
        </w:rPr>
      </w:pPr>
    </w:p>
    <w:p w:rsidR="007941C4" w:rsidRPr="00961E4B" w:rsidRDefault="007941C4" w:rsidP="00961E4B">
      <w:pPr>
        <w:jc w:val="center"/>
        <w:rPr>
          <w:sz w:val="28"/>
          <w:szCs w:val="28"/>
        </w:rPr>
      </w:pPr>
      <w:r w:rsidRPr="002A3B28">
        <w:rPr>
          <w:b/>
          <w:sz w:val="28"/>
          <w:szCs w:val="28"/>
        </w:rPr>
        <w:t>Удовлетворенность  учащихся и родителей</w:t>
      </w:r>
    </w:p>
    <w:p w:rsidR="007941C4" w:rsidRPr="002A3B28" w:rsidRDefault="007941C4" w:rsidP="00961E4B">
      <w:pPr>
        <w:jc w:val="center"/>
        <w:rPr>
          <w:b/>
          <w:sz w:val="28"/>
          <w:szCs w:val="28"/>
        </w:rPr>
      </w:pPr>
      <w:r w:rsidRPr="002A3B28">
        <w:rPr>
          <w:b/>
          <w:sz w:val="28"/>
          <w:szCs w:val="28"/>
        </w:rPr>
        <w:t>воспитательным процессом школы</w:t>
      </w:r>
    </w:p>
    <w:p w:rsidR="00961E4B" w:rsidRPr="00961E4B" w:rsidRDefault="00961E4B" w:rsidP="00961E4B">
      <w:pPr>
        <w:jc w:val="both"/>
        <w:rPr>
          <w:spacing w:val="-10"/>
          <w:sz w:val="28"/>
          <w:szCs w:val="28"/>
          <w:highlight w:val="yellow"/>
        </w:rPr>
      </w:pPr>
      <w:r>
        <w:rPr>
          <w:spacing w:val="-10"/>
          <w:sz w:val="28"/>
          <w:szCs w:val="28"/>
          <w:highlight w:val="yellow"/>
        </w:rPr>
        <w:t xml:space="preserve">                          </w:t>
      </w:r>
    </w:p>
    <w:p w:rsidR="007941C4" w:rsidRPr="00961E4B" w:rsidRDefault="00961E4B" w:rsidP="00961E4B">
      <w:pPr>
        <w:tabs>
          <w:tab w:val="left" w:pos="3255"/>
        </w:tabs>
        <w:rPr>
          <w:sz w:val="28"/>
          <w:szCs w:val="28"/>
        </w:rPr>
      </w:pPr>
      <w:r w:rsidRPr="00961E4B">
        <w:rPr>
          <w:sz w:val="28"/>
          <w:szCs w:val="28"/>
        </w:rPr>
        <w:tab/>
      </w:r>
    </w:p>
    <w:p w:rsidR="007941C4" w:rsidRPr="00390B14" w:rsidRDefault="007941C4" w:rsidP="007941C4">
      <w:pPr>
        <w:jc w:val="both"/>
        <w:rPr>
          <w:spacing w:val="-10"/>
          <w:sz w:val="28"/>
          <w:szCs w:val="28"/>
          <w:highlight w:val="yellow"/>
        </w:rPr>
      </w:pPr>
      <w:r w:rsidRPr="00961E4B">
        <w:rPr>
          <w:noProof/>
          <w:spacing w:val="-10"/>
          <w:sz w:val="28"/>
          <w:szCs w:val="28"/>
        </w:rPr>
        <w:drawing>
          <wp:inline distT="0" distB="0" distL="0" distR="0">
            <wp:extent cx="6143625" cy="23907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1C4" w:rsidRPr="00390B14" w:rsidRDefault="007941C4" w:rsidP="007941C4">
      <w:pPr>
        <w:ind w:firstLine="708"/>
        <w:jc w:val="both"/>
        <w:rPr>
          <w:sz w:val="28"/>
          <w:szCs w:val="28"/>
          <w:highlight w:val="yellow"/>
        </w:rPr>
      </w:pPr>
    </w:p>
    <w:p w:rsidR="005A0EAD" w:rsidRPr="00ED0871" w:rsidRDefault="007941C4" w:rsidP="00ED0871">
      <w:pPr>
        <w:ind w:firstLine="708"/>
        <w:jc w:val="both"/>
        <w:rPr>
          <w:sz w:val="28"/>
          <w:szCs w:val="28"/>
        </w:rPr>
      </w:pPr>
      <w:r w:rsidRPr="007941C4">
        <w:rPr>
          <w:sz w:val="28"/>
          <w:szCs w:val="28"/>
        </w:rPr>
        <w:t xml:space="preserve">Максимальный балл – 3. Все позиции набрали 2,5 и более баллов. Это означает, что по большинству критериев учащиеся и их родители удовлетворены воспитательным процессом в школе. Кроме того,  по четырем позициям (желание обучаться в кадетском корпусе, отношения с классным </w:t>
      </w:r>
      <w:r w:rsidRPr="007941C4">
        <w:rPr>
          <w:sz w:val="28"/>
          <w:szCs w:val="28"/>
        </w:rPr>
        <w:lastRenderedPageBreak/>
        <w:t>руководителем, возможность самореализации, система дополнительного образования) оценки родителей и детей совпадают и по двум показателям (желание обучаться в кадетском корпусе, отношения с классным руководителем) имеют максимальную оценку – 3 балла. В то же время, учащиеся оценили выше, чем родители взаимоотношения в коллективе, преемственность в воспитании и мотивацию на здоровый образ жизни. Это необходимо учесть при планировании воспитательной работы.</w:t>
      </w:r>
    </w:p>
    <w:p w:rsidR="00D11F1F" w:rsidRPr="00ED0871" w:rsidRDefault="00ED0871" w:rsidP="00ED0871">
      <w:pPr>
        <w:jc w:val="both"/>
        <w:rPr>
          <w:sz w:val="28"/>
          <w:szCs w:val="28"/>
        </w:rPr>
      </w:pPr>
      <w:r>
        <w:t xml:space="preserve">        </w:t>
      </w:r>
      <w:r w:rsidR="005A0EAD" w:rsidRPr="00ED0871">
        <w:rPr>
          <w:sz w:val="28"/>
          <w:szCs w:val="28"/>
        </w:rPr>
        <w:t>Работа классного руководителя с родителями интересна, многогранна, сложна, но она существенно</w:t>
      </w:r>
      <w:r w:rsidR="003A3515">
        <w:rPr>
          <w:sz w:val="28"/>
          <w:szCs w:val="28"/>
        </w:rPr>
        <w:t xml:space="preserve"> улучшает микроклимат и в школе, </w:t>
      </w:r>
      <w:r w:rsidR="005A0EAD" w:rsidRPr="00ED0871">
        <w:rPr>
          <w:sz w:val="28"/>
          <w:szCs w:val="28"/>
        </w:rPr>
        <w:t>и в семье, если ее правильно организовать.</w:t>
      </w:r>
    </w:p>
    <w:p w:rsidR="005A0EAD" w:rsidRPr="00ED0871" w:rsidRDefault="005A0EAD" w:rsidP="00ED0871">
      <w:pPr>
        <w:jc w:val="both"/>
        <w:rPr>
          <w:sz w:val="28"/>
          <w:szCs w:val="28"/>
        </w:rPr>
      </w:pPr>
      <w:r w:rsidRPr="00ED0871">
        <w:rPr>
          <w:sz w:val="28"/>
          <w:szCs w:val="28"/>
        </w:rPr>
        <w:t xml:space="preserve">Ни школа без семьи, ни семья без школы не способны справиться с тончайшими, сложнейшими задачами становления человека. Итак, можно сделать вывод: школа должна пригласить семью к взаимодействию, сотрудничеству, считаясь с её возможностями. Семья же должна рассматривать школу как своего друга в деле воспитания ученика. </w:t>
      </w:r>
    </w:p>
    <w:p w:rsidR="005A0EAD" w:rsidRPr="00ED0871" w:rsidRDefault="005A0EAD" w:rsidP="00ED0871">
      <w:pPr>
        <w:jc w:val="both"/>
        <w:rPr>
          <w:sz w:val="28"/>
          <w:szCs w:val="28"/>
        </w:rPr>
      </w:pPr>
    </w:p>
    <w:p w:rsidR="005A0EAD" w:rsidRPr="005A0EAD" w:rsidRDefault="005A0EAD" w:rsidP="005A0EAD"/>
    <w:p w:rsidR="005A0EAD" w:rsidRPr="005A0EAD" w:rsidRDefault="005A0EAD" w:rsidP="005A0EAD"/>
    <w:sectPr w:rsidR="005A0EAD" w:rsidRPr="005A0EAD" w:rsidSect="00D1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EC" w:rsidRDefault="005C59EC" w:rsidP="00961E4B">
      <w:r>
        <w:separator/>
      </w:r>
    </w:p>
  </w:endnote>
  <w:endnote w:type="continuationSeparator" w:id="1">
    <w:p w:rsidR="005C59EC" w:rsidRDefault="005C59EC" w:rsidP="0096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EC" w:rsidRDefault="005C59EC" w:rsidP="00961E4B">
      <w:r>
        <w:separator/>
      </w:r>
    </w:p>
  </w:footnote>
  <w:footnote w:type="continuationSeparator" w:id="1">
    <w:p w:rsidR="005C59EC" w:rsidRDefault="005C59EC" w:rsidP="00961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682"/>
    <w:multiLevelType w:val="hybridMultilevel"/>
    <w:tmpl w:val="4C34E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B346F4"/>
    <w:multiLevelType w:val="hybridMultilevel"/>
    <w:tmpl w:val="A248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AD"/>
    <w:rsid w:val="00051A16"/>
    <w:rsid w:val="00057847"/>
    <w:rsid w:val="00107435"/>
    <w:rsid w:val="003A3515"/>
    <w:rsid w:val="003F5F03"/>
    <w:rsid w:val="0042601E"/>
    <w:rsid w:val="00475D59"/>
    <w:rsid w:val="004D3BC1"/>
    <w:rsid w:val="005A0EAD"/>
    <w:rsid w:val="005C59EC"/>
    <w:rsid w:val="00716670"/>
    <w:rsid w:val="00721A0C"/>
    <w:rsid w:val="007941C4"/>
    <w:rsid w:val="007A392D"/>
    <w:rsid w:val="00961E4B"/>
    <w:rsid w:val="00C62021"/>
    <w:rsid w:val="00CF415B"/>
    <w:rsid w:val="00D11F1F"/>
    <w:rsid w:val="00EA1BDD"/>
    <w:rsid w:val="00EB5C54"/>
    <w:rsid w:val="00ED0871"/>
    <w:rsid w:val="00F9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70"/>
    <w:pPr>
      <w:ind w:left="720"/>
    </w:pPr>
  </w:style>
  <w:style w:type="paragraph" w:styleId="a4">
    <w:name w:val="Normal (Web)"/>
    <w:basedOn w:val="a"/>
    <w:rsid w:val="00716670"/>
    <w:pPr>
      <w:spacing w:line="288" w:lineRule="auto"/>
    </w:pPr>
    <w:rPr>
      <w:rFonts w:ascii="Verdana" w:hAnsi="Verdana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16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61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E4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6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1E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[Книга1]Лист1!$A$2</c:f>
              <c:strCache>
                <c:ptCount val="1"/>
                <c:pt idx="0">
                  <c:v>Родители</c:v>
                </c:pt>
              </c:strCache>
            </c:strRef>
          </c:tx>
          <c:spPr>
            <a:ln w="28575">
              <a:noFill/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  <c:showLeaderLines val="1"/>
          </c:dLbls>
          <c:cat>
            <c:strRef>
              <c:f>[Книга1]Лист1!$B$1:$E$1</c:f>
              <c:strCache>
                <c:ptCount val="4"/>
                <c:pt idx="0">
                  <c:v>1 класс 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[Книга1]Лист1!$B$2:$E$2</c:f>
              <c:numCache>
                <c:formatCode>General</c:formatCode>
                <c:ptCount val="4"/>
                <c:pt idx="0">
                  <c:v>60</c:v>
                </c:pt>
                <c:pt idx="1">
                  <c:v>69</c:v>
                </c:pt>
                <c:pt idx="2">
                  <c:v>87</c:v>
                </c:pt>
                <c:pt idx="3">
                  <c:v>92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45250948509485456"/>
          <c:y val="9.8765189073588028E-2"/>
          <c:w val="0.36892695730107239"/>
          <c:h val="0.6991336152425391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Материально-техническая база школы</c:v>
                </c:pt>
                <c:pt idx="1">
                  <c:v>Наличие воспитательной системы</c:v>
                </c:pt>
                <c:pt idx="2">
                  <c:v>Традиции школы и их соблюдение</c:v>
                </c:pt>
                <c:pt idx="3">
                  <c:v>Система дополнительного образования (кружки, спортивные секции)</c:v>
                </c:pt>
                <c:pt idx="4">
                  <c:v>Возможность самореализации</c:v>
                </c:pt>
                <c:pt idx="5">
                  <c:v>Мотивация на здоровый образ жизни</c:v>
                </c:pt>
                <c:pt idx="6">
                  <c:v>Преемственность в воспитании </c:v>
                </c:pt>
                <c:pt idx="7">
                  <c:v>Взаимоотношения с одноклассниками</c:v>
                </c:pt>
                <c:pt idx="8">
                  <c:v>Отношения с классным руководителем</c:v>
                </c:pt>
                <c:pt idx="9">
                  <c:v>Желание обучатться в кадетском корпусе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2.7</c:v>
                </c:pt>
                <c:pt idx="1">
                  <c:v>2.8</c:v>
                </c:pt>
                <c:pt idx="2" formatCode="General">
                  <c:v>2.7</c:v>
                </c:pt>
                <c:pt idx="3" formatCode="General">
                  <c:v>2.8</c:v>
                </c:pt>
                <c:pt idx="4" formatCode="General">
                  <c:v>2.9</c:v>
                </c:pt>
                <c:pt idx="5" formatCode="General">
                  <c:v>2.7</c:v>
                </c:pt>
                <c:pt idx="6" formatCode="General">
                  <c:v>2.6</c:v>
                </c:pt>
                <c:pt idx="7" formatCode="General">
                  <c:v>2.6</c:v>
                </c:pt>
                <c:pt idx="8" formatCode="General">
                  <c:v>3</c:v>
                </c:pt>
                <c:pt idx="9" formatCode="General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Материально-техническая база школы</c:v>
                </c:pt>
                <c:pt idx="1">
                  <c:v>Наличие воспитательной системы</c:v>
                </c:pt>
                <c:pt idx="2">
                  <c:v>Традиции школы и их соблюдение</c:v>
                </c:pt>
                <c:pt idx="3">
                  <c:v>Система дополнительного образования (кружки, спортивные секции)</c:v>
                </c:pt>
                <c:pt idx="4">
                  <c:v>Возможность самореализации</c:v>
                </c:pt>
                <c:pt idx="5">
                  <c:v>Мотивация на здоровый образ жизни</c:v>
                </c:pt>
                <c:pt idx="6">
                  <c:v>Преемственность в воспитании </c:v>
                </c:pt>
                <c:pt idx="7">
                  <c:v>Взаимоотношения с одноклассниками</c:v>
                </c:pt>
                <c:pt idx="8">
                  <c:v>Отношения с классным руководителем</c:v>
                </c:pt>
                <c:pt idx="9">
                  <c:v>Желание обучатться в кадетском корпусе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2.5</c:v>
                </c:pt>
                <c:pt idx="1">
                  <c:v>2.5</c:v>
                </c:pt>
                <c:pt idx="2" formatCode="General">
                  <c:v>3</c:v>
                </c:pt>
                <c:pt idx="3" formatCode="General">
                  <c:v>2.8</c:v>
                </c:pt>
                <c:pt idx="4" formatCode="General">
                  <c:v>2.9</c:v>
                </c:pt>
                <c:pt idx="5" formatCode="General">
                  <c:v>2.9</c:v>
                </c:pt>
                <c:pt idx="6" formatCode="General">
                  <c:v>2.7</c:v>
                </c:pt>
                <c:pt idx="7" formatCode="General">
                  <c:v>2.7</c:v>
                </c:pt>
                <c:pt idx="8" formatCode="General">
                  <c:v>3</c:v>
                </c:pt>
                <c:pt idx="9" formatCode="General">
                  <c:v>3</c:v>
                </c:pt>
              </c:numCache>
            </c:numRef>
          </c:val>
        </c:ser>
        <c:shape val="box"/>
        <c:axId val="64308736"/>
        <c:axId val="64310656"/>
        <c:axId val="0"/>
      </c:bar3DChart>
      <c:catAx>
        <c:axId val="64308736"/>
        <c:scaling>
          <c:orientation val="minMax"/>
        </c:scaling>
        <c:axPos val="l"/>
        <c:tickLblPos val="nextTo"/>
        <c:txPr>
          <a:bodyPr/>
          <a:lstStyle/>
          <a:p>
            <a:pPr algn="just">
              <a:defRPr baseline="0">
                <a:latin typeface="Times New Roman" pitchFamily="18" charset="0"/>
              </a:defRPr>
            </a:pPr>
            <a:endParaRPr lang="ru-RU"/>
          </a:p>
        </c:txPr>
        <c:crossAx val="64310656"/>
        <c:crosses val="autoZero"/>
        <c:auto val="1"/>
        <c:lblAlgn val="l"/>
        <c:lblOffset val="100"/>
      </c:catAx>
      <c:valAx>
        <c:axId val="64310656"/>
        <c:scaling>
          <c:orientation val="minMax"/>
        </c:scaling>
        <c:axPos val="b"/>
        <c:majorGridlines/>
        <c:numFmt formatCode="0.0" sourceLinked="1"/>
        <c:tickLblPos val="nextTo"/>
        <c:crossAx val="64308736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CCD0-3B29-48EA-9405-0ACC2B1A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10</cp:revision>
  <dcterms:created xsi:type="dcterms:W3CDTF">2011-03-12T19:14:00Z</dcterms:created>
  <dcterms:modified xsi:type="dcterms:W3CDTF">2011-03-14T11:16:00Z</dcterms:modified>
</cp:coreProperties>
</file>