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38" w:rsidRPr="002C2297" w:rsidRDefault="00AE1F38" w:rsidP="00AE1F38">
      <w:pPr>
        <w:jc w:val="left"/>
        <w:rPr>
          <w:rFonts w:ascii="Arial Black" w:eastAsia="Times New Roman" w:hAnsi="Arial Black" w:cs="Times New Roman"/>
          <w:b/>
          <w:color w:val="000000"/>
          <w:sz w:val="27"/>
          <w:szCs w:val="27"/>
          <w:lang w:eastAsia="ru-RU"/>
        </w:rPr>
      </w:pPr>
      <w:bookmarkStart w:id="0" w:name="AutBody_0DocRoot"/>
      <w:r w:rsidRPr="002C2297">
        <w:rPr>
          <w:rFonts w:ascii="Arial Black" w:eastAsia="Times New Roman" w:hAnsi="Arial Black" w:cs="Times New Roman"/>
          <w:b/>
          <w:color w:val="000000"/>
          <w:sz w:val="27"/>
          <w:szCs w:val="27"/>
          <w:lang w:eastAsia="ru-RU"/>
        </w:rPr>
        <w:t>В. Пикуль «Вольный казак Ашинов (исторические миниатюры)</w:t>
      </w:r>
      <w:bookmarkStart w:id="1" w:name="_GoBack"/>
      <w:bookmarkEnd w:id="1"/>
    </w:p>
    <w:p w:rsid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Апчхи, апчхи, Ашинов…» — таков был игривый рефрен шансонетки, которую когда-то распевали на бульварах Парижа.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 характере этого человека лучше всего судить по одному случаю. Юную девицу выдавали за старика, прятавшего лысину под париком. Невеста, вся в слезах, оглядела гостей и вдруг заметила рослого мужчину в казацком чекмене без погон.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Хоть вы… спасите меня! — вырвалось у нее со стоном.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Казак снял парик с жениха и плюнул ему на лысину.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Постыдись, старче, — прогудел он басом. — Тебе скоро на погост мчаться, а ты на невинность покушаешься…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После чего со словами «Эх, погуляем на свадьбе!» казак взялся за конец скатерти, поверх которой красовался праздничный ужин, и рванул ее на себя с такой силой, что все изобилие стола с грохотом и звоном поверглось на пол. Тут, конечно,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заявился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пристав для протокола «о произведении бесчинства».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Ваше имя и положение? — спросил он виновника.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Пиши… писатель! Ашинов я Николай, по батюшке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Иваныч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положение мое самое приятное — я есть вольный казак…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«Вольный казак Ашинов»! Кто его знает сейчас?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Пожалуй, все забыли. А между тем, этот человек ссорил великие державы, дипломаты писали о нем ноты, из-за него гремели залпы крейсеров, через пекла африканских пустынь шагали целые армии. «Только пыль, пыль, пыль — от шагающих сапог…» Ашинов — дерзко и откровенно — проник в Африку, чтобы помочь ей в борьбе с колонизаторами. Сразу же предупреждаю, что Эфиопии тогда не было — страна, известная сейчас под этим именем, называлась в ту пору Абиссинией, и я, рассказывая вам о прошлом, вынужден употреблять это старинное название.</w:t>
      </w:r>
    </w:p>
    <w:p w:rsidR="00AE1F38" w:rsidRPr="00AE1F38" w:rsidRDefault="00AE1F38" w:rsidP="00AE1F38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AE1F3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Вольный!</w:t>
      </w:r>
      <w:r w:rsidRPr="00AE1F3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вольность заводила его далеко: побывал он в Персии и в горах Афганистана; по слухам, добредал и до Индии, наведывался даже в Аравию. На берегах Мраморного моря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отыскал потомков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булавинскетх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казаков, бежавших с Кубани и Дона, уговаривал их вернуться на родину. Какие причины хороводили его по белу свету — один сатана знает.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А интересно ведь! — объяснял Ашинов.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Глеб Успенский в пору своих блужданий встретил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турецкой столице, и Николай Иванович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поводал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писателю о своей сокровенной мечте — проникнуть в африканские дебри.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Сейчас ведь как? — рассуждал он простецки. — Все туда лезут, всех обижают, а нам, вольным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казарлюгам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сам Господь Бог велел — чтобы заступаться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обиженных…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Ашинов произвел на Глеба Успенского очень сильное впечатление, с его же слов он написал этюд, поведав читателям о «вольных казаках», для которых воля дороже всего. Это правда. Ашинов начальства не терпел: сам себе голова, а дело ему всегда находилось. Еще во время войны за освобождение Болгарии, когда вражеский флот курсировал возле Сухуми и Поти, турки тайком вооружали черкесов, чтобы с их помощью присоединить Кавказ к владениям своего султана. Ашинов быстро собрал ватагу бездомной вольницы, с которой и охранял побережье. Ни денег, ни орденов его казаки за храбрость не получили, да и не надо им ничего! После войны изменники-черкесы разом отхлынули за рубежи, а их земли остались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взапусте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Черноморская вольница избрала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свои атаманы. «Мы сами порядки держим, — рассказывал он, — и на кругу расправа короткая: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чуть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</w:t>
      </w: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так, шашкой хлестанул по затылку — и делу конец!» Ашинов имел опору в тех людях, что в давние времена назывались «сарынью» (голытьбой), а позже одного из таких типов молодой Максим Горький вывел в большую литературу под именем Ч е л 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 ш а…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Иван Сергеевич Аксаков, горячий патриот и писатель, вскоре после войны принял у себя в Москве атамана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Как вы нашли меня? И кто вас прислал ко мне?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Прислал инженер Валериан Панаев, потому как вы писатель и всякие там ходы-выходы знаете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П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омогите вольным казакам осесть на землях черкесских. Ни кола, ни двора у нас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1883 году об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Ашинове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заговорили в газетах. Валериан Панаев писал, что обнаружил в атамане «необыкновенную удаль, ясный взгляд на вещи, безотчетное стремление искать борьбы с препятствиями, в чем, кажется, и заключается весь смысл жизни подобных людей…». Аксаков свел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влиятельными людьми, правительство выдало казакам денежную ссуду.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 кредитах потом отчитаетесь, — сказали атаману.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Ладно уж… не пропьем, — посулил тот в ответ.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Возле Сухуми казакам нарезали земли под посевы.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 успели они оглядеться, как нагрянули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чинодралы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драть налоги; вольница все начальство побила; прислали к ним и бухгалтера, чтобы счетоводство завести, казаки и бухгалтера прогнали.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Шнуровые книги, — смерть наша! — провозгласил Ашинов. — Дела надо не по указам вершить, а только по совести…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Как раз в это время русская армия всходила к орлиным высотам Кушки, и прозрачный воздух афганских гор был напряжен до предела в ожидании войны с Англией. Ну, а коли где драка — там без казаков не обойтись! Ашинов снова появился в столице, поверх чекменя таскал какое-то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драное-предраное пальтишко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облезлым бобровым воротником, строил грандиозные планы.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Я только свистну, — обещал он военному министру, — и сразу четверть миллиона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незаконных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сбегутся. Армия пущай по печкам валяется — мы, вольные, сами с англичанкою справимся. Нам бы деньжат самую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малость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 оружие с добрыми прицелами…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При этом разговоре в кабинете министра присутствовал какой-то красивый генерал в сером мундире. Он отрывисто спросил: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Что это значит — свистнешь «незаконных»?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Ашинов растолковал, что атаманит над теми, кто паспортов не имеет, нигде не прописан,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живут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где придется, спят под лодками,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гужбанят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пристанях — вот они и есть «незаконные».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А ты знаешь, кто я таков? — спросил генерал в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сером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Не припомню, чтобы встречались.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Еще бы ты помнил! Я — родной брат царя, великий князь Владимир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я сейчас тоже свистну, и вбегут сюда мои «законные», которые тебя за нахальство в тюрьму запихают, и будешь оттуда в щелку поглядывать. Какое ты имеешь право хвастать, что управляешь четвертью миллиона людей, если власть надо всеми народами империи принадлежит моему брату?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На эти угрозы Ашинов отвечал иносказательно: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Кто у нас свистит, а кто на Руси и посвистывает…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В гостинице его разыскал британский военный атташе: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Будем откровенны. Родина относится к вам, как мачеха. Вы живете на птичьих правах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Х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отите денег? Хотите оружия?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Выяснилось, что деньги можно получить в Константинополе, а оружие…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оружие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потом! Но атташе не проболтался в главном — ради чего он вербует казаков? Ашинов сразу навестил инженера Панаева, рассказал ему о визите атташе, Панаев оповестил об этом Аксакова, Аксаков информировал Хитрово (русского консула в Каире, проводившего отпуск в Петербурге); из лейб-казачьих казарм был зван ради совета умный полковник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Сообща решили: правительство в это дело не впутывать, а на уговоры атташе поддаться, дабы выявить коварные планы Англии!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Атаман дал Панаеву прочесть письмо от своего «круга»: голытьба писала ему, чтобы бросал Питер к чертям собачьим, ибо нашлась для них веселая работа — скакать до Абиссинии к негус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Иоа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нну, и там станем сокрушать врагов арапских. Панаев не слишком-то верил в эти залихватские казачьи фантазии: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Сейчас, брат, ты с британским атташе поезжай в Турцию!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Ашинов поехал. Но в соседнем купе — под видом богомольца — его сопровождал полковник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который ни разу не выдал своего знакомства с атаманом; потом плыли морем до турецкой столицы. В Константинополе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встречался с казаком тайком — чаще всего в кофейнях; однажды Ашинов сказал ему: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Денег мне дали. Много. Еще по десять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ихних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фунтов на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кажинное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рыло сулят, но расплата уже в Кабуле; там и вооружат для войны на Кушке. А еще англичане засылают большой корабль с оружием на Кавказ и хотят через своих тайных агентов все там перемутить, как при Шамиле было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Ч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уешь, полковник?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С этим известием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нагрянул к русскому послу в Константинополе, доложил о готовящейся провокации англичан.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Не верю, — отвечал посол. — Англичане джентльмены.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Что надо, чтобы вы поверили? — спросил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Мешок с деньгами от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Ашинов ночью проник в посольство и предъявил послу деньги, полученные от британского посла — сэра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Друммонда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Вот эти тридцать сребреников. Но мы же не иудины дети!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Если так, — отозвался посол, — сдайте их в казну.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А на какие шиши я до негус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Иоа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нна доберусь?..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 английские деньги, выданные для конфликта в Афганистане, атаман поехал в Африку, 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отыскал на Афонском подворье вольных казаков (они были все при лошадях, оружие держали в чехлах). Узнав от полковника, что их атаман через Суэц плывет уже Красным морем, они проворно седлали коней.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Тут недалече, — говорили казаки. — Через Сирию, через Палестину… Язык-то на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што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даден? Он до Аддис-Абебы доведет!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Не страшась дальних дорог через прожаренные солнцем пустыни, казаки попарно выезжали за Афонские ворота.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Ребята, вам же по пути и море встретится.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Это мы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знаем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да и что нам море! — отвечали казаки.</w:t>
      </w:r>
    </w:p>
    <w:p w:rsidR="00AE1F38" w:rsidRPr="00AE1F38" w:rsidRDefault="00AE1F38" w:rsidP="00AE1F38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Религия тогда играла в жизни народов немалую роль. Русские паломники толпами отплывали из Одессы в Иерусалим, и там, в гостиницах христианских монастырей, они почасту живали вместе с эфиопами. Отвергаемые европейцами как «нечистые», сыны древней Абиссинии находили приют среди русских людей. Таким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образом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Абиссинии знали, что далеко на севере живет добрый народ — русские, а в глубине крестьянской России простонародье ведало, что за морями и горами библейскими живут «православные» арапы. Абиссиния восприняла христианство раньше, нежели оно </w:t>
      </w: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проникло в сознание европейцев. Страна имела очень богатую и, я бы сказал, чересчур «пышную» историю. Нет таких красочных эпитетов, которых бы ни прилагали к «Земле царицы Савской» — той самой, что пленила мудрого царя Соломона! Отстав в цивилизации от народов Европы,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Абиссиния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зато во многом обогнала другие африканские народы. Когда-то страна была столь могуча, что веками не имела врагов, и великий негус-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негести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(царь царей) Давид II велел воинам за неимением противников стегать под собою землю; эфиопы без жалости сжигали сразу по десять возов церковного ладана, и благовонный дым столбом возносился к небесам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В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 это в прошлом. Но и теперь Абиссиния — единая в Африке страна! — сумела устоять перед натиском европейских колонизаторов. Двадцать миллионов населения. «Копилка» благословенных сокровищ земли, где есть все — от мускуса до золота. Какой лакомый кусок для захватчиков! Колонизаторы уже давно готовы наброситься…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Ашинов с казаками прибыл в Аддис-Абебу, когда негус Иоанн отбивал нападения соседних племен, которых натравливали на него итальянцы и англичане. Вольные казаки сразу включились в бои, их винтовки часто выстукивали меткие выстрелы. Здесь уместно сказать, что не было в Африке более смелых воинов, чем эфиопы. Реляции их полководцев о разгроме противника кончались, как правило, одной стереотипной фразой: «Кто убит — убит, кто бежал — бежал». Воины-победители бросали трофеи к ногам раса-маршала, они приводили пленных, показывали свои раны, похваляясь терпением к боли, на что всегда следовал традиционный ответ раса л и ч н 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каждому воину: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— 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Экуан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каных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(значит: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«Наконец, и тебе повезло»)!..</w:t>
      </w:r>
      <w:proofErr w:type="gramEnd"/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Негус относился к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Ашинову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к посланцу великой державы. Он просил заверить министров в Петербурге, что его народ будет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счастлив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дружить с русскими. Казаки так навсегда и остались жить в Абиссинии, а Николай Иванович собрался к отъезду. Иоанн вручил ему подарки для царя Александра III — льва в клетке и выводок страусов; негус поручил заботам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свою племянницу, еще девочку, чтобы она окончила русскую гимназию. С этим Ашинов и отплыл домой, а в Каире на пароход взошла пассажирка — Ольга Ханенко, лечившаяся на египетском курорте в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Гелуане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была культурная девушка из богатой семьи, образованная, владевшая тремя языками. Казак со львом и страусами ютился в духоте трюмов, а барышня путешествовала в роскошном салоне. И вот бывает же такое — она страстно влюбилась в бродягу-казака, как Дездемона в Отелло, и, если бы Ашинов знал Шекспира, он бы мог применить к себе его слова:</w:t>
      </w:r>
    </w:p>
    <w:p w:rsidR="00AE1F38" w:rsidRPr="00AE1F38" w:rsidRDefault="00AE1F38" w:rsidP="00AE1F38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меня за муки полюбила,</w:t>
      </w: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я ее — за состраданье к ним.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Но,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верный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себе, Ашинов предупредил девушку: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В жены беру! Но ты знай — чтобы никакого замешательства от тебя не было. Я казак вольный: что хочу, то и делаю. Есть я — ладно, а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ежели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куда отбыл — не взыщи…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Одессе его поджидала телеграмма от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Дукмасова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который предупреждал: стоит ему появиться в Петербурге, как будет он арестован, и в кандалах погонят по этапу в Сухуми — под суд!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Что ты натворил в Сухуми? — спросила Ольга.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Не дал,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вишь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ты, податей драть с народа. Да еще мне бухгалтер в очках попался, шибко грамотный — я его лопатой погладил… Чую, — решил Ашинов, — это не главная причина!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Он был прав. Арест грозил ему по причине своеволия, ибо Ашинов дерзнул делать то, что дозволено делать исключительно министру иностранных дел. По сути дела, казак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самозванно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установил дипломатические отношения России с африканской страной, </w:t>
      </w: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которую вот-вот готовы колонизировать. Мало того, негус Иоанн принял его как официального представителя Петербурга, а пальба из казачьих винтовок близ самых границ Египта грозила России новыми осложнениями с британским кабинетом. Теперь же Николай Иванович везет подарки от «царя царей» к императору Александру III, а тот не желает подарков, ибо обмен дарами между монархами влечет за собой и завязку дипломатических отношений. Да, хороший узелок завязал Ашинов в Африке…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Вот что, Оленька, — сказал он жене, — ты езжай к папе и маме, обрадуй их, что вышла замуж за очень хорошего человека. Но предъявить его пока не можешь, ибо по нему давно тюрьма плачет. Прощай! Даст бог, еще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сповидаемся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Прибыв в столицу всем обозом (со львом, страусами и племянницей негуса), Ашинов укрывался от полиции в казачьих казармах на Обводном канале. Здесь его разыскал М.Н. Катков, влиятельный реакционный журналист, вхожий к царю запросто. Правда, у Каткова были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о б ы е взгляды на развитие русской политики, отличные от взглядов царя, и потому он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в чем не обвинял — напротив, решил оказать ему свою протекцию.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Что у тебя стряслось, Николай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Иваныч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 — спросил он.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Да ничего худого, одно хорошее. Негус — мужик с башкой, он сказывал, чтобы к нему побольше казаков ехало, он всех на эфиопках своих переженит, согласен дать казакам свободные области —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Оингит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Богос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место для открытия русского порта в Красном море мы уже приглядели, называется оно —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 м 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Я тебе так скажу, — отвечал Катков, — или ты войдешь в историю как новый Ермак Тимофеевич, или повесят тебя! Если не наши дураки, так английские, но все равно… повесят!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Подобная перспектива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испугала: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Было бы за что висеть, а не только за шею! Ведь не ради себя хлопочу. Видит бог, стараюсь изо всех сил, чтобы в мире справедливость была. Чтобы сильный не обижал слабого…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Катков надел высокий цилиндр, натянул перчатки: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Сидеть тут смирно! А я по верхам пойду тебя выручать…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Лев вскоре умер, со слезами погребенный на берегу Обводного канала. Жалея страусов, Ашинов ночным поездом отвез их в Гатчину и подкинул в царские птичники. А племянница негуса с жизнью в казарме вполне освоилась; спасибо и казакам — каждый угощает «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арапочку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»: кто конфеткой, кто маковкой, а кто бубликом с изюмом. Снова явился безупречный джентльмен Катков: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Разлаялся с министром юстиции. Но все уладил. Считай, наш государь подарки от негуса принял, а что за этим последует — не знаю. Девочку будут учить на казенном коште. Но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Гирс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министр иностранных дел, готов утопить тебя в чернильнице!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Это правда, что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Гирс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терпел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доставившего ему, как министру, лишние хлопоты, но к тому времени атаман уже достаточно владел языком эфиопов, и, случись переговоры, без него не обойтись. Вскоре Ашинов явился к военному министру, вывалив перед ним 10 000 рублей. Вольные казаки (на то они и вольные!), не желая быть зависимыми от правительства, возвращали ссуду, выданную на устройство станиц под Сухуми.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Что ты мне тут целый мешок рублей вывернул! — возмутился министр. — Я ведь пока еще не казначей, черт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побери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А я тоже не казначей. Один раз с вашим братом-министром связался, а больше не стану. Найду себе других приятелей…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После этого Ашинов пропал, и о нем стали забывать. Вскоре в жестокой битве пал негус Иоанн — престол в Аддис-Абебе занял негус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отважный воин и деловой политик, которому Абиссиния многим обязана в своей бурной истории.</w:t>
      </w:r>
    </w:p>
    <w:p w:rsidR="00AE1F38" w:rsidRPr="00AE1F38" w:rsidRDefault="00AE1F38" w:rsidP="00AE1F38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Скромный полустанок Харьковской железной дороги.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Возле перрона застряла на переезде коляска в две лошади. Нарядная барышня держала вожжи в руках, обтянутых серебристыми перчатками, Возле нее сидел солидный господин в чесучовом костюме. Барышня сказала ему, показывая на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Папа, а вот и муж мой приехал… Коля, иди сюда!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Ханенко приподнял над головою соломенное канотье: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Вы, сударь, доказали, что ваша любовь к моей дочери была бескорыстна. С вашей стороны — это подвиг не являться за приданым, которое, кстати сказать, совсем немалое.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Спасибо, что напомнили, — отвечал Ашинов, забираясь в коляску. — Деньги позарез нужны. Без них как воевать?..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Ольга, счастливая, с хохотом правила лошадьми: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Атаман, может, уже и хватит тебе воевать?..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Ашинов сказал, что сейчас, если верить газетам, французская армия поставлена на перевооружение, в Париже старые ружья дешевле пареной репы. Казак получал за Ольгой приданое (в переводе на французские деньги — 100 000 франков).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Ну, милый, как ты их будешь тратить? — спросила жена.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На ружья! Давай-ка, собирайся.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А куда, Коля?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Там узнаешь…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Валериан Панаев получил от него телеграмму: «Поздравь — живу хорошо. Получил в приданое 20 000 ружей системы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Шассепо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Вместе с женою едем в Аддис-Абебу». Газеты снова запестрели именем атамана, и тут случилось такое, чего никак не ожидал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Гирс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Русское общество — будто назло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Гирсу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дружно поддерживало Абиссинию в ее борьбе за свободу. Ашинов бросил клич к народу, и «подписка дала более 40 000 капитала, — писал Панаев. — Добровольцев собралось около 200 человек, вместе с казаками. Большею частью были всякие мастеровые, каменщики и плотники. Люди собрались в Одессе, взяли доски, строительный материал для построек — и Ашинов отправился…»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Не хотелось бы мне, подражая царю, именовать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«большим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нахалом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не желал бы я, повторяя Победоносцева, называть его и «авантюристом». Вольного казака я неожиданно встретил в воспоминаниях Михаила Чехова, младшего брата писателя. Оказывается, на призыв атамана откликнулась не только «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шмоль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-голь перекатная», в него поверили многие интеллигенты, врачи из окружения А.П. Чехова. Но в Европе экспедиция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породила массу невероятных слухов. От того времени сохранилась и резолюция Александра III: «Я все-таки думаю, что этот пройдоха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надует… Французы, мы это знаем, не желают пустить их в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бок» (Обок был их колонией).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Высадившись на берегу Красного моря, русские добровольцы заняли развалины старинного форта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Сагалло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почти сразу приняли бой. Кто нападал — было неясно, но противник стрелял из английских винтовок. Рядом с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Ашиновым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вела огонь его молодая жена. Николай Иванович сбоку наблюдал — не струсит ли? Нет, Ольга вела себя геройски, целилась уверенно.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Но вдруг застонала и откатилась в сторону.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Не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 больше терпеть… прости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— Эй,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казарлюги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 —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гаркнул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Ашинов, вскочив в рост под пулями. — Не смотреть в эту сторону: моя жена рожать станет…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Сагалло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находился в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Тэджурском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заливе, по соседству с портом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Джибутти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— отсюда, по мнению атамана, России будет удобнее всего протягивать руку помощи к Аддис-Абебе. Ашинов был наивен в политике и, кажется, игнорировал то положение, что все эти места колонизированы Францией, а он даже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бок переименовал в «Новую Москву». При этом говорил: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Не беда,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ежели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малость и потесним французов…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Рано утром напротив их лагеря встала на якоря французская эскадра, и с крейсера «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Сюркуф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потребовали спустить над лагерем русский флаг. Ашинов счел это за оскорбление России и флага не снимал. В палатке Ольга кормила грудью новорожденного младенца, жены плотников, посматривая на французские корабли, невозмутимо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лузгали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подсолнухи, купленные еще на рынке Одессы. Первая бомба, посланная «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Сюркуфом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разрыла песок, ошпарив людей гроздьями раскаленных осколков. Ашинов своим телом закрыл Ольгу с ребенком. «При бомбардировке было убито пять человек, в том числе три женщины, одна из них беременная на последнем исходе». После обстрела добровольцы были атакованы десантом морской пехоты. Французы разбили сундуки, разграбили вещи мастеровых. Все русские были арестованы…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Александр III вызвал к себе министра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Гирса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Свинство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Кто выдал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Ашинову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заграничный паспорт?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Не мы! Нижегородский генерал-губернатор Баранов.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А откуда у него оружие, чтобы воевать?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Об этом спросите у морского министра Шестакова.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Безобразие! Мои ближние сановники подпали под влияние проходимца. Сразу, как только Ашинов появится на границе, советую взять его за цугундер и отправить в Якутск…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Но от гнева царского Ашинов с женою укрывался в Париже. Бомбардировка русского лагеря возмутила французов — особенно «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реваншаров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ратовавших за дружбу с Россией, дабы совместно противостоять угрозам Бисмарка и кайзера. Теперь, где бы ни появился Ашинов, в его честь устраивались бурные овации. Писательница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Жюльетта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Адан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близкая к социалистам, взяла атамана под свое покровительство. «Лига Патриотов» Франции, выступавшая за боевой альянс с Россией, была распущена после демонстрации в защиту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Франция оказалась на грани министерского кризиса. Кабинету грозила отставка. Бульварные певицы, отчаянно канканируя, распевали весьма значительно: «Апчхи, апчхи, Ашинов…» Всему есть предел, 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быстро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спровадили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родину, где его хотели хватать за «цугундер». Возмутитель европейского спокойствия затаился в имении жены. Ольгу вызвали в жандармское управление Харьковской губернии: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Госпожа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 указу его величества ваш муж подвергается строгому надзору полиции сроком на ДЕСЯТЬ лет. Просим вас, как жену и мать, приложить все старания, дабы привязать своего неугомонного супруга к семейному очагу…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Ольга подарила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Ашинову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пятерых детей, и этим она привязала вольного казака к своей юбке. Ашинов пахал землю и перестал читать газеты. Только иногда выходил на крыльцо, подолгу глядел вдаль. Там, за бахчами с арбузами, за грядками с огурцами, за морем Черным и морем Красным, за садами царицы Савской лежала та земля, где оставил он свое сердце…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Русская пресса иногда еще вспоминала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 с оттенком явного пренебрежения. Просматривая журнал «Шут» за те годы, я встретил такую заметку: «Слишком много </w:t>
      </w: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разговоров о заместителе папы римского Льва XIII. Нами получено письмо от казака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котором он заявляет, что с удовольствием стал бы папою, если бы его избрали. Письмо препровождено нами директору дома сумасшедших…» Но это уже из области юмора!</w:t>
      </w:r>
    </w:p>
    <w:p w:rsidR="00AE1F38" w:rsidRPr="00AE1F38" w:rsidRDefault="00AE1F38" w:rsidP="00AE1F38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Ашинов лишь проложил тропинку до Аддис-Абебы, а пошли по ней другие…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обещал быть вождем сильной африканской державы. Англия понукала Италию на войну с ним; близ эфиопских границ (на месте будущей Эритреи) итальянцы расположили свой плацдарм для нападения. Франция с Россией, наоборот, поддерживали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 порту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Джибутти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разгружались корабли с оружием для босоногих воинов-эфиопов. Вскоре итальянцы начали военное вторжение в Абиссинию.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обладавший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крепкими нервами, послал к ним своего гонца со словами: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Ваш дом далеко, а мой всегда рядом. Подумайте об этом!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В битве при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Адуа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эфиопы не просто уничтожили, а перемешали с песком и пылью итальянскую армию, снабженную новейшей военной техникой. Европа, потрясенная, ахнула: явился мститель за всю порабощенную Африку! Негус-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негести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стоя на высоком холме, принял рапорт от 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расов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-маршалов: «Кто убит — убит, кто бежал — бежал». Горячий ветер пустыни парусом раздул белый бурнус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расшитый золотом. Он ударил мечом о щит: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Если на равнинах нашей страны уместятся десять Италии, то Риму не следует иметь глаза шире своего желудка…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Чтобы оказать помощь раненым в битве при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Адуа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эфиопским воинам, Россия срочно переправила в Абиссинию отряд русских врачей с транспортом лекарств и хирургических инструментов. Это случилось в 1896 году. А через год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обратился к Петербургу с просьбою открыть в Аддис-Абебе постоянный русский госпиталь, который существует и поныне; лучшая улица в столице Эфиопии сейчас так и называется — Улица Русских Врачей.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принял в своей резиденции русское посольство.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Вы, — сказал он послу Власову, — проявили к нам такую сердечную любовь, которую эфиопы никогда не забудут…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Гусарский офицер А.К. Булатович, служивший в армии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Менелика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военным советником, писал в эти дни: «Как бы мы ни относились к Абиссинии, но за нею нельзя не признать громадной силы могущественной державы, которая в любой момент может свободно выставить в поле двухсоттысячную армию…»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Италия не забыла позора при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Адуа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в 1935 году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Бенито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Муссолини бросил на Эфиопию свои фашистские легионы, его самолеты поливали жителей страны ипритом. На заседании Лиги Наций с блестящей речью в защиту своего народа выступил абиссинский министр иностранных дел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Тэклэ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Каварьят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Советский представитель М.М. Литвинов пожал ему руку.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Можете называть меня… Петром Сергеевичем, — сказал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Каварьят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— Я ведь получил воспитание в России, которую считаю своей второй родиной. Россия — наш давний друг!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— Вы учились в Москве или в Петербурге?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— Нет, я окончил Киевский кадетский корпус. Честь имею: Петр Сергеевич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Каварьят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офицер великой российской армии…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На родине он образовал партизанское движение, лично сбил три итальянских самолета. Муссолини давал за голову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Каварьята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миллион лир</w:t>
      </w:r>
      <w:proofErr w:type="gram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У</w:t>
      </w:r>
      <w:proofErr w:type="gram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 глубоким старцем он повидался с нашими корреспондентами, навестившими его в глухой деревушке.</w:t>
      </w: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— Я лишь подражал вашим партизанам, — сказал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Каварьят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— Подвиги русских людей в двух Отечественных войнах стали для всех нас хорошим примером. Россия всегда была от нас очень далеко. Но Россия всегда была для нас очень близкой.</w:t>
      </w:r>
    </w:p>
    <w:p w:rsidR="00AE1F38" w:rsidRPr="00AE1F38" w:rsidRDefault="00AE1F38" w:rsidP="00AE1F38">
      <w:pPr>
        <w:spacing w:after="27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1F38" w:rsidRPr="00AE1F38" w:rsidRDefault="00AE1F38" w:rsidP="00AE1F38">
      <w:pPr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Я не знаю конца жизни вольного казака </w:t>
      </w:r>
      <w:proofErr w:type="spellStart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Ашинова</w:t>
      </w:r>
      <w:proofErr w:type="spellEnd"/>
      <w:r w:rsidRPr="00AE1F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bookmarkEnd w:id="0"/>
    <w:p w:rsidR="00915CFF" w:rsidRDefault="00915CFF"/>
    <w:sectPr w:rsidR="00915CFF" w:rsidSect="002C2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F38"/>
    <w:rsid w:val="00140FEF"/>
    <w:rsid w:val="001D5B45"/>
    <w:rsid w:val="002C2297"/>
    <w:rsid w:val="003A51D3"/>
    <w:rsid w:val="00447A27"/>
    <w:rsid w:val="005E6D05"/>
    <w:rsid w:val="00915CFF"/>
    <w:rsid w:val="009614DB"/>
    <w:rsid w:val="009C10C2"/>
    <w:rsid w:val="00AE1F38"/>
    <w:rsid w:val="00B63147"/>
    <w:rsid w:val="00C2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3885</Words>
  <Characters>22147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4</cp:revision>
  <dcterms:created xsi:type="dcterms:W3CDTF">2013-02-24T18:22:00Z</dcterms:created>
  <dcterms:modified xsi:type="dcterms:W3CDTF">2013-05-01T03:47:00Z</dcterms:modified>
</cp:coreProperties>
</file>