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842" w:rsidRDefault="00785842" w:rsidP="0053139C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39C">
        <w:rPr>
          <w:rFonts w:ascii="Times New Roman" w:hAnsi="Times New Roman" w:cs="Times New Roman"/>
          <w:b/>
          <w:sz w:val="24"/>
          <w:szCs w:val="24"/>
        </w:rPr>
        <w:t xml:space="preserve">Новый инструмент в </w:t>
      </w:r>
      <w:proofErr w:type="spellStart"/>
      <w:r w:rsidRPr="0053139C">
        <w:rPr>
          <w:rFonts w:ascii="Times New Roman" w:hAnsi="Times New Roman" w:cs="Times New Roman"/>
          <w:b/>
          <w:sz w:val="24"/>
          <w:szCs w:val="24"/>
        </w:rPr>
        <w:t>Google</w:t>
      </w:r>
      <w:proofErr w:type="spellEnd"/>
      <w:r w:rsidRPr="0053139C">
        <w:rPr>
          <w:rFonts w:ascii="Times New Roman" w:hAnsi="Times New Roman" w:cs="Times New Roman"/>
          <w:b/>
          <w:sz w:val="24"/>
          <w:szCs w:val="24"/>
        </w:rPr>
        <w:t>-презентациях как средство интерактивности</w:t>
      </w:r>
    </w:p>
    <w:p w:rsidR="00D77292" w:rsidRDefault="00D77292" w:rsidP="0053139C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292" w:rsidRPr="0053139C" w:rsidRDefault="00D77292" w:rsidP="00D77292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Гребнев В. Б.</w:t>
      </w:r>
    </w:p>
    <w:p w:rsidR="0053139C" w:rsidRPr="0053139C" w:rsidRDefault="00785842" w:rsidP="0053139C">
      <w:pPr>
        <w:pStyle w:val="a7"/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</w:pPr>
      <w:r w:rsidRPr="0053139C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br/>
      </w:r>
      <w:r w:rsidR="00D77292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t xml:space="preserve">   </w:t>
      </w:r>
      <w:r w:rsidRPr="0053139C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t xml:space="preserve">Недавно компания </w:t>
      </w:r>
      <w:proofErr w:type="spellStart"/>
      <w:r w:rsidRPr="0053139C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t>Google</w:t>
      </w:r>
      <w:proofErr w:type="spellEnd"/>
      <w:r w:rsidRPr="0053139C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t xml:space="preserve"> представила новый весьма привлекательный инструмент в </w:t>
      </w:r>
      <w:proofErr w:type="spellStart"/>
      <w:r w:rsidRPr="006C4B8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Google</w:t>
      </w:r>
      <w:proofErr w:type="spellEnd"/>
      <w:r w:rsidRPr="006C4B8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слайдах</w:t>
      </w:r>
      <w:r w:rsidRPr="006C4B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3139C" w:rsidRPr="0053139C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t xml:space="preserve"> </w:t>
      </w:r>
      <w:r w:rsidRPr="0053139C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t>Это слайды </w:t>
      </w:r>
      <w:r w:rsidRPr="0053139C">
        <w:rPr>
          <w:rFonts w:ascii="Times New Roman" w:eastAsia="Times New Roman" w:hAnsi="Times New Roman" w:cs="Times New Roman"/>
          <w:i/>
          <w:iCs/>
          <w:color w:val="55554E"/>
          <w:sz w:val="24"/>
          <w:szCs w:val="24"/>
          <w:bdr w:val="none" w:sz="0" w:space="0" w:color="auto" w:frame="1"/>
          <w:lang w:eastAsia="ru-RU"/>
        </w:rPr>
        <w:t>Q &amp; A</w:t>
      </w:r>
      <w:r w:rsidR="0053139C" w:rsidRPr="0053139C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t xml:space="preserve">. </w:t>
      </w:r>
    </w:p>
    <w:p w:rsidR="00785842" w:rsidRPr="0053139C" w:rsidRDefault="00785842" w:rsidP="0053139C">
      <w:pPr>
        <w:pStyle w:val="a7"/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</w:pPr>
      <w:r w:rsidRPr="0053139C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t>Его задача помочь вы</w:t>
      </w:r>
      <w:r w:rsidR="007B6574" w:rsidRPr="0053139C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t>ступающим быть теснее со своей </w:t>
      </w:r>
      <w:r w:rsidRPr="0053139C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t>аудиторией, получить обратную связь в режиме реального времени.</w:t>
      </w:r>
      <w:bookmarkStart w:id="0" w:name="_GoBack"/>
      <w:bookmarkEnd w:id="0"/>
    </w:p>
    <w:p w:rsidR="0075407B" w:rsidRPr="0053139C" w:rsidRDefault="00785842" w:rsidP="0053139C">
      <w:pPr>
        <w:pStyle w:val="a7"/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</w:pPr>
      <w:r w:rsidRPr="0053139C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t>После запуска презентации в верхней части слайда отображается ссылка, по которой любой участник презентации может зайти и задать свой вопрос. Для этого после запуска презентации необходимо выбрать </w:t>
      </w:r>
      <w:r w:rsidRPr="0053139C">
        <w:rPr>
          <w:rFonts w:ascii="Times New Roman" w:eastAsia="Times New Roman" w:hAnsi="Times New Roman" w:cs="Times New Roman"/>
          <w:b/>
          <w:bCs/>
          <w:color w:val="55554E"/>
          <w:sz w:val="24"/>
          <w:szCs w:val="24"/>
          <w:bdr w:val="none" w:sz="0" w:space="0" w:color="auto" w:frame="1"/>
          <w:lang w:eastAsia="ru-RU"/>
        </w:rPr>
        <w:t>«Режим докладчика»</w:t>
      </w:r>
      <w:r w:rsidRPr="0053139C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t>.</w:t>
      </w:r>
    </w:p>
    <w:p w:rsidR="00785842" w:rsidRPr="0053139C" w:rsidRDefault="0075407B" w:rsidP="0053139C">
      <w:pPr>
        <w:pStyle w:val="a7"/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</w:pPr>
      <w:r w:rsidRPr="005313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8D530A" wp14:editId="0427C23E">
            <wp:extent cx="5940425" cy="37128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842" w:rsidRPr="0053139C" w:rsidRDefault="00785842" w:rsidP="0053139C">
      <w:pPr>
        <w:pStyle w:val="a7"/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</w:pPr>
      <w:r w:rsidRPr="0053139C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t>В появившемся окошке следует выбрать </w:t>
      </w:r>
      <w:r w:rsidRPr="0053139C">
        <w:rPr>
          <w:rFonts w:ascii="Times New Roman" w:eastAsia="Times New Roman" w:hAnsi="Times New Roman" w:cs="Times New Roman"/>
          <w:b/>
          <w:bCs/>
          <w:color w:val="55554E"/>
          <w:sz w:val="24"/>
          <w:szCs w:val="24"/>
          <w:bdr w:val="none" w:sz="0" w:space="0" w:color="auto" w:frame="1"/>
          <w:lang w:eastAsia="ru-RU"/>
        </w:rPr>
        <w:t>«Начать новый»</w:t>
      </w:r>
      <w:r w:rsidRPr="0053139C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t> (опрос).</w:t>
      </w:r>
    </w:p>
    <w:p w:rsidR="00785842" w:rsidRPr="0053139C" w:rsidRDefault="0075407B" w:rsidP="0053139C">
      <w:pPr>
        <w:pStyle w:val="a7"/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</w:pPr>
      <w:r w:rsidRPr="005313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77873C" wp14:editId="74F108C8">
            <wp:extent cx="5940425" cy="37128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842" w:rsidRPr="0053139C" w:rsidRDefault="00785842" w:rsidP="0053139C">
      <w:pPr>
        <w:pStyle w:val="a7"/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</w:pPr>
      <w:r w:rsidRPr="0053139C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t>Учащиеся, перейдя по ссылке могут задавать вопросы с любых мобильных устройств: телефонов, ноутбуков, или планшетов.</w:t>
      </w:r>
    </w:p>
    <w:p w:rsidR="00785842" w:rsidRPr="0053139C" w:rsidRDefault="00785842" w:rsidP="0053139C">
      <w:pPr>
        <w:pStyle w:val="a7"/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</w:pPr>
      <w:r w:rsidRPr="0053139C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lastRenderedPageBreak/>
        <w:t>В отдельном окне все вопросы отражаются в режиме онлайн.</w:t>
      </w:r>
    </w:p>
    <w:p w:rsidR="00785842" w:rsidRPr="0053139C" w:rsidRDefault="0053139C" w:rsidP="0053139C">
      <w:pPr>
        <w:pStyle w:val="a7"/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</w:pPr>
      <w:r w:rsidRPr="005313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0A80CC" wp14:editId="4394735D">
            <wp:extent cx="5940425" cy="37128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842" w:rsidRPr="0053139C" w:rsidRDefault="00785842" w:rsidP="0053139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3139C">
        <w:rPr>
          <w:rFonts w:ascii="Times New Roman" w:hAnsi="Times New Roman" w:cs="Times New Roman"/>
          <w:sz w:val="24"/>
          <w:szCs w:val="24"/>
          <w:lang w:eastAsia="ru-RU"/>
        </w:rPr>
        <w:t> Вопросы можно на время свернуть и показать после окончания занятия.</w:t>
      </w:r>
    </w:p>
    <w:p w:rsidR="00785842" w:rsidRPr="0053139C" w:rsidRDefault="00785842" w:rsidP="0053139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3139C">
        <w:rPr>
          <w:rFonts w:ascii="Times New Roman" w:hAnsi="Times New Roman" w:cs="Times New Roman"/>
          <w:sz w:val="24"/>
          <w:szCs w:val="24"/>
          <w:lang w:eastAsia="ru-RU"/>
        </w:rPr>
        <w:t>При желании вопрос можно развернуть на весь экран по команде </w:t>
      </w:r>
      <w:r w:rsidRPr="0053139C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ПОКАЗАТЬ</w:t>
      </w:r>
      <w:r w:rsidRPr="0053139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85842" w:rsidRPr="0053139C" w:rsidRDefault="00785842" w:rsidP="0053139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3139C">
        <w:rPr>
          <w:rFonts w:ascii="Times New Roman" w:hAnsi="Times New Roman" w:cs="Times New Roman"/>
          <w:sz w:val="24"/>
          <w:szCs w:val="24"/>
          <w:lang w:eastAsia="ru-RU"/>
        </w:rPr>
        <w:t>Педагог демонстрирует вопрос и отвечает на него.</w:t>
      </w:r>
    </w:p>
    <w:p w:rsidR="00785842" w:rsidRPr="0053139C" w:rsidRDefault="00785842" w:rsidP="0053139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3139C">
        <w:rPr>
          <w:rFonts w:ascii="Times New Roman" w:hAnsi="Times New Roman" w:cs="Times New Roman"/>
          <w:sz w:val="24"/>
          <w:szCs w:val="24"/>
          <w:lang w:eastAsia="ru-RU"/>
        </w:rPr>
        <w:t>Слайды </w:t>
      </w:r>
      <w:r w:rsidRPr="0053139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Q &amp; A</w:t>
      </w:r>
      <w:r w:rsidRPr="0053139C">
        <w:rPr>
          <w:rFonts w:ascii="Times New Roman" w:hAnsi="Times New Roman" w:cs="Times New Roman"/>
          <w:sz w:val="24"/>
          <w:szCs w:val="24"/>
          <w:lang w:eastAsia="ru-RU"/>
        </w:rPr>
        <w:t> позволяют легко взаимодействовать с вашей аудиторией (классом).</w:t>
      </w:r>
    </w:p>
    <w:p w:rsidR="00785842" w:rsidRPr="0053139C" w:rsidRDefault="00785842" w:rsidP="0053139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3139C">
        <w:rPr>
          <w:rFonts w:ascii="Times New Roman" w:hAnsi="Times New Roman" w:cs="Times New Roman"/>
          <w:sz w:val="24"/>
          <w:szCs w:val="24"/>
          <w:lang w:eastAsia="ru-RU"/>
        </w:rPr>
        <w:t>Образовательные перспективы данного инструмента большие. Он может использоваться не только для задавания вопросов. Вместо презентации может быть тест, на который ученики должны ответить. Или анкета.</w:t>
      </w:r>
    </w:p>
    <w:p w:rsidR="00785842" w:rsidRPr="0053139C" w:rsidRDefault="00785842" w:rsidP="0053139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3139C">
        <w:rPr>
          <w:rFonts w:ascii="Times New Roman" w:hAnsi="Times New Roman" w:cs="Times New Roman"/>
          <w:sz w:val="24"/>
          <w:szCs w:val="24"/>
          <w:lang w:eastAsia="ru-RU"/>
        </w:rPr>
        <w:t>Учащиеся могут проголосовать по заданию учителя (да-нет, понравилось-не понравилось).</w:t>
      </w:r>
    </w:p>
    <w:p w:rsidR="00785842" w:rsidRPr="0053139C" w:rsidRDefault="0053139C" w:rsidP="0053139C">
      <w:pPr>
        <w:pStyle w:val="a7"/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</w:pPr>
      <w:r w:rsidRPr="005313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8D0557" wp14:editId="5F7B3CBC">
            <wp:extent cx="5940425" cy="37128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842" w:rsidRPr="0053139C" w:rsidRDefault="00785842" w:rsidP="0053139C">
      <w:pPr>
        <w:pStyle w:val="a7"/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</w:pPr>
      <w:r w:rsidRPr="0053139C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t>И ещё один любопытный инструмент, который авторы назвали </w:t>
      </w:r>
      <w:r w:rsidRPr="0053139C">
        <w:rPr>
          <w:rFonts w:ascii="Times New Roman" w:eastAsia="Times New Roman" w:hAnsi="Times New Roman" w:cs="Times New Roman"/>
          <w:b/>
          <w:bCs/>
          <w:color w:val="55554E"/>
          <w:sz w:val="24"/>
          <w:szCs w:val="24"/>
          <w:bdr w:val="none" w:sz="0" w:space="0" w:color="auto" w:frame="1"/>
          <w:lang w:eastAsia="ru-RU"/>
        </w:rPr>
        <w:t>«Лазерной указкой»</w:t>
      </w:r>
      <w:r w:rsidRPr="0053139C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t>. Он находится рядом с «режимом докладчика».</w:t>
      </w:r>
    </w:p>
    <w:p w:rsidR="00785842" w:rsidRPr="0053139C" w:rsidRDefault="0053139C" w:rsidP="0053139C">
      <w:pPr>
        <w:pStyle w:val="a7"/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</w:pPr>
      <w:r w:rsidRPr="0053139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774DF4" wp14:editId="2B2D70B1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842" w:rsidRPr="0053139C" w:rsidRDefault="00785842" w:rsidP="0053139C">
      <w:pPr>
        <w:pStyle w:val="a7"/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</w:pPr>
      <w:r w:rsidRPr="0053139C">
        <w:rPr>
          <w:rFonts w:ascii="Times New Roman" w:eastAsia="Times New Roman" w:hAnsi="Times New Roman" w:cs="Times New Roman"/>
          <w:color w:val="55554E"/>
          <w:sz w:val="24"/>
          <w:szCs w:val="24"/>
          <w:lang w:eastAsia="ru-RU"/>
        </w:rPr>
        <w:t>Небольшая «комета» будет сопровождать ваше выступление. Вы сможете акцентировать внимание обучаемых на отдельные объекты.</w:t>
      </w:r>
    </w:p>
    <w:sectPr w:rsidR="00785842" w:rsidRPr="0053139C" w:rsidSect="0053139C">
      <w:pgSz w:w="11906" w:h="16838"/>
      <w:pgMar w:top="568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842"/>
    <w:rsid w:val="0053139C"/>
    <w:rsid w:val="006C4B82"/>
    <w:rsid w:val="0075407B"/>
    <w:rsid w:val="00785842"/>
    <w:rsid w:val="007B6574"/>
    <w:rsid w:val="00D77292"/>
    <w:rsid w:val="00DB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98FF0E-4F11-41BF-8BFE-ECDBC6C43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58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58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85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5842"/>
  </w:style>
  <w:style w:type="character" w:styleId="a4">
    <w:name w:val="Hyperlink"/>
    <w:basedOn w:val="a0"/>
    <w:uiPriority w:val="99"/>
    <w:semiHidden/>
    <w:unhideWhenUsed/>
    <w:rsid w:val="00785842"/>
    <w:rPr>
      <w:color w:val="0000FF"/>
      <w:u w:val="single"/>
    </w:rPr>
  </w:style>
  <w:style w:type="character" w:styleId="a5">
    <w:name w:val="Emphasis"/>
    <w:basedOn w:val="a0"/>
    <w:uiPriority w:val="20"/>
    <w:qFormat/>
    <w:rsid w:val="00785842"/>
    <w:rPr>
      <w:i/>
      <w:iCs/>
    </w:rPr>
  </w:style>
  <w:style w:type="character" w:styleId="a6">
    <w:name w:val="Strong"/>
    <w:basedOn w:val="a0"/>
    <w:uiPriority w:val="22"/>
    <w:qFormat/>
    <w:rsid w:val="00785842"/>
    <w:rPr>
      <w:b/>
      <w:bCs/>
    </w:rPr>
  </w:style>
  <w:style w:type="paragraph" w:styleId="a7">
    <w:name w:val="No Spacing"/>
    <w:uiPriority w:val="1"/>
    <w:qFormat/>
    <w:rsid w:val="007B65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8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2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Vladimir</cp:lastModifiedBy>
  <cp:revision>6</cp:revision>
  <dcterms:created xsi:type="dcterms:W3CDTF">2016-05-07T02:35:00Z</dcterms:created>
  <dcterms:modified xsi:type="dcterms:W3CDTF">2016-05-07T03:49:00Z</dcterms:modified>
</cp:coreProperties>
</file>